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27737D" w14:textId="77777777" w:rsidR="00B150A6" w:rsidRDefault="00B150A6" w:rsidP="00B150A6">
      <w:pPr>
        <w:spacing w:after="120"/>
        <w:jc w:val="center"/>
        <w:rPr>
          <w:rFonts w:ascii="Verdana" w:hAnsi="Verdana" w:cstheme="minorHAnsi"/>
          <w:b/>
          <w:caps/>
          <w:smallCaps/>
          <w:color w:val="002060"/>
          <w:sz w:val="40"/>
          <w:szCs w:val="40"/>
        </w:rPr>
      </w:pPr>
    </w:p>
    <w:p w14:paraId="1B8641BA" w14:textId="77777777" w:rsidR="00B150A6" w:rsidRDefault="00B150A6" w:rsidP="00B150A6">
      <w:pPr>
        <w:spacing w:after="120"/>
        <w:jc w:val="center"/>
        <w:rPr>
          <w:rFonts w:ascii="Verdana" w:hAnsi="Verdana" w:cstheme="minorHAnsi"/>
          <w:b/>
          <w:caps/>
          <w:smallCaps/>
          <w:color w:val="002060"/>
          <w:sz w:val="40"/>
          <w:szCs w:val="40"/>
        </w:rPr>
      </w:pPr>
    </w:p>
    <w:p w14:paraId="089442B6" w14:textId="1F8634F5" w:rsidR="00B150A6" w:rsidRDefault="00B150A6" w:rsidP="00B150A6">
      <w:pPr>
        <w:spacing w:after="120"/>
        <w:jc w:val="center"/>
        <w:rPr>
          <w:rFonts w:ascii="Verdana" w:hAnsi="Verdana" w:cstheme="minorHAnsi"/>
          <w:b/>
          <w:caps/>
          <w:smallCaps/>
          <w:color w:val="002060"/>
          <w:sz w:val="40"/>
          <w:szCs w:val="40"/>
        </w:rPr>
      </w:pPr>
    </w:p>
    <w:p w14:paraId="5A4A8246" w14:textId="1ED37FAF" w:rsidR="00313732" w:rsidRDefault="00313732" w:rsidP="00B150A6">
      <w:pPr>
        <w:spacing w:after="120"/>
        <w:jc w:val="center"/>
        <w:rPr>
          <w:rFonts w:ascii="Verdana" w:hAnsi="Verdana" w:cstheme="minorHAnsi"/>
          <w:b/>
          <w:caps/>
          <w:smallCaps/>
          <w:color w:val="002060"/>
          <w:sz w:val="40"/>
          <w:szCs w:val="40"/>
        </w:rPr>
      </w:pPr>
    </w:p>
    <w:p w14:paraId="78ABF090" w14:textId="7B3B0947" w:rsidR="00B150A6" w:rsidRPr="000D2154" w:rsidRDefault="00B150A6" w:rsidP="00313732">
      <w:pPr>
        <w:spacing w:after="120"/>
        <w:jc w:val="center"/>
        <w:rPr>
          <w:rFonts w:asciiTheme="minorHAnsi" w:hAnsiTheme="minorHAnsi" w:cstheme="minorHAnsi"/>
          <w:b/>
          <w:caps/>
          <w:smallCaps/>
          <w:sz w:val="44"/>
          <w:szCs w:val="40"/>
        </w:rPr>
      </w:pPr>
      <w:r w:rsidRPr="000D2154">
        <w:rPr>
          <w:rFonts w:asciiTheme="minorHAnsi" w:hAnsiTheme="minorHAnsi" w:cstheme="minorHAnsi"/>
          <w:b/>
          <w:caps/>
          <w:smallCaps/>
          <w:sz w:val="44"/>
          <w:szCs w:val="40"/>
        </w:rPr>
        <w:t>PLANO DE PREVENÇÃO E GESTÃO DE RESÍDUOS DE CONSTRUÇÃO E DEMOLIÇÃO</w:t>
      </w:r>
    </w:p>
    <w:p w14:paraId="5D7D5EB9" w14:textId="25FA4FC2" w:rsidR="00313732" w:rsidRPr="000D2154" w:rsidRDefault="00313732" w:rsidP="00B150A6">
      <w:pPr>
        <w:spacing w:after="120"/>
        <w:jc w:val="center"/>
        <w:rPr>
          <w:rFonts w:asciiTheme="minorHAnsi" w:hAnsiTheme="minorHAnsi" w:cstheme="minorHAnsi"/>
          <w:b/>
          <w:caps/>
          <w:smallCaps/>
          <w:color w:val="002060"/>
          <w:sz w:val="40"/>
          <w:szCs w:val="40"/>
        </w:rPr>
      </w:pPr>
    </w:p>
    <w:p w14:paraId="0ED28EE9" w14:textId="3EC1346C" w:rsidR="00313732" w:rsidRPr="00313732" w:rsidRDefault="00313732" w:rsidP="00313732">
      <w:pPr>
        <w:spacing w:after="120"/>
        <w:jc w:val="both"/>
        <w:rPr>
          <w:rFonts w:ascii="Cambria" w:hAnsi="Cambria" w:cstheme="minorHAnsi"/>
          <w:b/>
          <w:caps/>
          <w:smallCaps/>
          <w:color w:val="002060"/>
          <w:sz w:val="40"/>
          <w:szCs w:val="40"/>
        </w:rPr>
      </w:pPr>
    </w:p>
    <w:p w14:paraId="68A42A83" w14:textId="563C2D33" w:rsidR="00560BE6" w:rsidRDefault="00560BE6" w:rsidP="007F30B8">
      <w:pPr>
        <w:spacing w:after="120"/>
        <w:rPr>
          <w:rFonts w:ascii="Cambria" w:hAnsi="Cambria" w:cstheme="minorHAnsi"/>
          <w:b/>
          <w:caps/>
          <w:smallCaps/>
          <w:color w:val="002060"/>
          <w:sz w:val="48"/>
          <w:szCs w:val="40"/>
        </w:rPr>
      </w:pPr>
    </w:p>
    <w:p w14:paraId="7B7D2656" w14:textId="77777777" w:rsidR="00560BE6" w:rsidRPr="00560BE6" w:rsidRDefault="00560BE6" w:rsidP="00B150A6">
      <w:pPr>
        <w:spacing w:after="120"/>
        <w:jc w:val="center"/>
        <w:rPr>
          <w:rFonts w:ascii="Cambria" w:hAnsi="Cambria" w:cstheme="minorHAnsi"/>
          <w:b/>
          <w:caps/>
          <w:smallCaps/>
          <w:sz w:val="48"/>
          <w:szCs w:val="40"/>
        </w:rPr>
      </w:pPr>
    </w:p>
    <w:p w14:paraId="7769B903" w14:textId="2BBDC147" w:rsidR="00313732" w:rsidRPr="00B35118" w:rsidRDefault="00675235" w:rsidP="00B150A6">
      <w:pPr>
        <w:spacing w:after="120"/>
        <w:jc w:val="center"/>
        <w:rPr>
          <w:rFonts w:asciiTheme="minorHAnsi" w:hAnsiTheme="minorHAnsi" w:cstheme="minorHAnsi"/>
          <w:b/>
          <w:caps/>
          <w:smallCaps/>
          <w:sz w:val="56"/>
          <w:szCs w:val="40"/>
        </w:rPr>
      </w:pPr>
      <w:r>
        <w:rPr>
          <w:rFonts w:asciiTheme="minorHAnsi" w:hAnsiTheme="minorHAnsi" w:cstheme="minorHAnsi"/>
          <w:b/>
          <w:caps/>
          <w:smallCaps/>
          <w:sz w:val="56"/>
          <w:szCs w:val="40"/>
        </w:rPr>
        <w:t xml:space="preserve">EMPREITADA </w:t>
      </w:r>
      <w:r w:rsidR="00E55F32">
        <w:rPr>
          <w:rFonts w:asciiTheme="minorHAnsi" w:hAnsiTheme="minorHAnsi" w:cstheme="minorHAnsi"/>
          <w:b/>
          <w:caps/>
          <w:smallCaps/>
          <w:sz w:val="56"/>
          <w:szCs w:val="40"/>
        </w:rPr>
        <w:t xml:space="preserve">DE </w:t>
      </w:r>
      <w:r w:rsidR="00E138CB">
        <w:rPr>
          <w:rFonts w:asciiTheme="minorHAnsi" w:hAnsiTheme="minorHAnsi" w:cstheme="minorHAnsi"/>
          <w:b/>
          <w:caps/>
          <w:smallCaps/>
          <w:sz w:val="56"/>
          <w:szCs w:val="40"/>
        </w:rPr>
        <w:t>INTERVENÇÃO EM ALGUNS PARQUES INFANTIS DO MUNICÍPIO DE SINES</w:t>
      </w:r>
    </w:p>
    <w:p w14:paraId="4CD8F1A5" w14:textId="1D1E1519" w:rsidR="00313732" w:rsidRPr="00B35118" w:rsidRDefault="00ED4CF4" w:rsidP="00B150A6">
      <w:pPr>
        <w:spacing w:after="120"/>
        <w:jc w:val="center"/>
        <w:rPr>
          <w:rFonts w:asciiTheme="minorHAnsi" w:hAnsiTheme="minorHAnsi" w:cstheme="minorHAnsi"/>
          <w:b/>
          <w:caps/>
          <w:smallCaps/>
          <w:sz w:val="40"/>
          <w:szCs w:val="40"/>
        </w:rPr>
      </w:pPr>
      <w:r>
        <w:rPr>
          <w:rFonts w:ascii="Calibri" w:hAnsi="Calibri" w:cs="Calibri"/>
          <w:b/>
          <w:bCs/>
          <w:noProof/>
          <w:color w:val="000000"/>
          <w:sz w:val="23"/>
          <w:szCs w:val="23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32790B28" wp14:editId="261C2D1C">
                <wp:simplePos x="0" y="0"/>
                <wp:positionH relativeFrom="margin">
                  <wp:align>center</wp:align>
                </wp:positionH>
                <wp:positionV relativeFrom="paragraph">
                  <wp:posOffset>4106</wp:posOffset>
                </wp:positionV>
                <wp:extent cx="4181475" cy="0"/>
                <wp:effectExtent l="0" t="0" r="0" b="0"/>
                <wp:wrapNone/>
                <wp:docPr id="24" name="Conexão reta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181475" cy="0"/>
                        </a:xfrm>
                        <a:prstGeom prst="line">
                          <a:avLst/>
                        </a:prstGeom>
                        <a:ln w="19050" cap="flat">
                          <a:gradFill flip="none" rotWithShape="1">
                            <a:gsLst>
                              <a:gs pos="0">
                                <a:schemeClr val="bg1"/>
                              </a:gs>
                              <a:gs pos="50000">
                                <a:schemeClr val="accent1"/>
                              </a:gs>
                              <a:gs pos="25000">
                                <a:schemeClr val="accent1">
                                  <a:lumMod val="45000"/>
                                  <a:lumOff val="55000"/>
                                </a:schemeClr>
                              </a:gs>
                              <a:gs pos="75000">
                                <a:schemeClr val="accent1">
                                  <a:lumMod val="45000"/>
                                  <a:lumOff val="55000"/>
                                </a:schemeClr>
                              </a:gs>
                              <a:gs pos="100000">
                                <a:schemeClr val="bg1"/>
                              </a:gs>
                            </a:gsLst>
                            <a:lin ang="0" scaled="0"/>
                            <a:tileRect/>
                          </a:gradFill>
                          <a:bevel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C747C6D" id="Conexão reta 24" o:spid="_x0000_s1026" style="position:absolute;z-index:251697152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" from="0,.3pt" to="329.25pt,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" strokeweight="1.5pt">
                <v:stroke joinstyle="bevel"/>
                <w10:wrap anchorx="margin"/>
              </v:line>
            </w:pict>
          </mc:Fallback>
        </mc:AlternateContent>
      </w:r>
    </w:p>
    <w:p w14:paraId="58EB8117" w14:textId="4D432738" w:rsidR="00313732" w:rsidRPr="00B35118" w:rsidRDefault="00313732" w:rsidP="00B150A6">
      <w:pPr>
        <w:spacing w:after="120"/>
        <w:jc w:val="center"/>
        <w:rPr>
          <w:rFonts w:ascii="Verdana" w:hAnsi="Verdana" w:cstheme="minorHAnsi"/>
          <w:b/>
          <w:caps/>
          <w:smallCaps/>
          <w:sz w:val="40"/>
          <w:szCs w:val="40"/>
        </w:rPr>
      </w:pPr>
    </w:p>
    <w:p w14:paraId="48D1FBD2" w14:textId="0E62B72F" w:rsidR="00313732" w:rsidRPr="00B35118" w:rsidRDefault="00313732" w:rsidP="00B150A6">
      <w:pPr>
        <w:spacing w:after="120"/>
        <w:jc w:val="center"/>
        <w:rPr>
          <w:rFonts w:ascii="Verdana" w:hAnsi="Verdana" w:cstheme="minorHAnsi"/>
          <w:b/>
          <w:caps/>
          <w:smallCaps/>
          <w:sz w:val="40"/>
          <w:szCs w:val="40"/>
        </w:rPr>
      </w:pPr>
    </w:p>
    <w:p w14:paraId="054E2EA2" w14:textId="235FA098" w:rsidR="00313732" w:rsidRPr="00B35118" w:rsidRDefault="00313732" w:rsidP="00B150A6">
      <w:pPr>
        <w:spacing w:after="120"/>
        <w:jc w:val="center"/>
        <w:rPr>
          <w:rFonts w:ascii="Verdana" w:hAnsi="Verdana" w:cstheme="minorHAnsi"/>
          <w:b/>
          <w:caps/>
          <w:smallCaps/>
          <w:sz w:val="40"/>
          <w:szCs w:val="40"/>
        </w:rPr>
      </w:pPr>
    </w:p>
    <w:p w14:paraId="26A0B359" w14:textId="7E0D25C9" w:rsidR="00313732" w:rsidRPr="00B35118" w:rsidRDefault="00313732" w:rsidP="00B150A6">
      <w:pPr>
        <w:spacing w:after="120"/>
        <w:jc w:val="center"/>
        <w:rPr>
          <w:rFonts w:ascii="Verdana" w:hAnsi="Verdana" w:cstheme="minorHAnsi"/>
          <w:b/>
          <w:caps/>
          <w:smallCaps/>
          <w:sz w:val="40"/>
          <w:szCs w:val="40"/>
        </w:rPr>
      </w:pPr>
    </w:p>
    <w:p w14:paraId="596F82A9" w14:textId="25F463F0" w:rsidR="00313732" w:rsidRPr="00B35118" w:rsidRDefault="00313732" w:rsidP="00B150A6">
      <w:pPr>
        <w:spacing w:after="120"/>
        <w:jc w:val="center"/>
        <w:rPr>
          <w:rFonts w:ascii="Verdana" w:hAnsi="Verdana" w:cstheme="minorHAnsi"/>
          <w:b/>
          <w:caps/>
          <w:smallCaps/>
          <w:sz w:val="40"/>
          <w:szCs w:val="40"/>
        </w:rPr>
      </w:pPr>
    </w:p>
    <w:p w14:paraId="59F056D9" w14:textId="39E88EA1" w:rsidR="00313732" w:rsidRPr="00B35118" w:rsidRDefault="00313732" w:rsidP="00B150A6">
      <w:pPr>
        <w:spacing w:after="120"/>
        <w:jc w:val="center"/>
        <w:rPr>
          <w:rFonts w:ascii="Verdana" w:hAnsi="Verdana" w:cstheme="minorHAnsi"/>
          <w:b/>
          <w:caps/>
          <w:smallCaps/>
          <w:sz w:val="40"/>
          <w:szCs w:val="40"/>
        </w:rPr>
      </w:pPr>
    </w:p>
    <w:p w14:paraId="7E8BB169" w14:textId="25D8B9DA" w:rsidR="00313732" w:rsidRPr="00B35118" w:rsidRDefault="00313732" w:rsidP="00B150A6">
      <w:pPr>
        <w:spacing w:after="120"/>
        <w:jc w:val="center"/>
        <w:rPr>
          <w:rFonts w:ascii="Verdana" w:hAnsi="Verdana" w:cstheme="minorHAnsi"/>
          <w:b/>
          <w:caps/>
          <w:smallCaps/>
          <w:sz w:val="40"/>
          <w:szCs w:val="40"/>
        </w:rPr>
      </w:pPr>
    </w:p>
    <w:p w14:paraId="0290930C" w14:textId="373D562F" w:rsidR="00B150A6" w:rsidRPr="009B7048" w:rsidRDefault="00184479" w:rsidP="009B7048">
      <w:pPr>
        <w:spacing w:after="120"/>
        <w:jc w:val="center"/>
        <w:rPr>
          <w:rFonts w:ascii="Verdana" w:hAnsi="Verdana" w:cstheme="minorHAnsi"/>
          <w:caps/>
          <w:smallCaps/>
          <w:sz w:val="16"/>
          <w:szCs w:val="40"/>
        </w:rPr>
      </w:pPr>
      <w:r>
        <w:rPr>
          <w:rFonts w:ascii="Verdana" w:hAnsi="Verdana" w:cstheme="minorHAnsi"/>
          <w:caps/>
          <w:smallCaps/>
          <w:sz w:val="16"/>
          <w:szCs w:val="40"/>
        </w:rPr>
        <w:t>Maio</w:t>
      </w:r>
      <w:r w:rsidR="009B7048">
        <w:rPr>
          <w:rFonts w:ascii="Verdana" w:hAnsi="Verdana" w:cstheme="minorHAnsi"/>
          <w:caps/>
          <w:smallCaps/>
          <w:sz w:val="16"/>
          <w:szCs w:val="40"/>
        </w:rPr>
        <w:t xml:space="preserve"> de 2023</w:t>
      </w:r>
    </w:p>
    <w:p w14:paraId="28A74080" w14:textId="3967A862" w:rsidR="006B22DF" w:rsidRPr="004D57A3" w:rsidRDefault="006B22DF" w:rsidP="00241A3E">
      <w:pPr>
        <w:pStyle w:val="Corpodetexto"/>
        <w:spacing w:after="120" w:line="240" w:lineRule="auto"/>
        <w:jc w:val="right"/>
        <w:rPr>
          <w:rFonts w:asciiTheme="minorHAnsi" w:hAnsiTheme="minorHAnsi" w:cstheme="minorHAnsi"/>
          <w:b/>
          <w:caps/>
          <w:smallCaps/>
          <w:sz w:val="44"/>
          <w:szCs w:val="44"/>
        </w:rPr>
      </w:pPr>
    </w:p>
    <w:p w14:paraId="47822F6E" w14:textId="77777777" w:rsidR="006B22DF" w:rsidRPr="005D7D62" w:rsidRDefault="006B22DF" w:rsidP="00241A3E">
      <w:pPr>
        <w:pStyle w:val="Corpodetexto"/>
        <w:spacing w:after="120" w:line="240" w:lineRule="auto"/>
        <w:jc w:val="center"/>
        <w:rPr>
          <w:rFonts w:ascii="Verdana" w:hAnsi="Verdana" w:cstheme="minorHAnsi"/>
          <w:b/>
          <w:caps/>
          <w:smallCaps/>
          <w:sz w:val="44"/>
          <w:szCs w:val="44"/>
        </w:rPr>
      </w:pPr>
    </w:p>
    <w:p w14:paraId="11D561C8" w14:textId="77777777" w:rsidR="003006EA" w:rsidRPr="000D2154" w:rsidRDefault="00390582" w:rsidP="00241A3E">
      <w:pPr>
        <w:spacing w:after="120"/>
        <w:jc w:val="center"/>
        <w:rPr>
          <w:rFonts w:ascii="Verdana" w:hAnsi="Verdana" w:cstheme="minorHAnsi"/>
          <w:b/>
          <w:caps/>
          <w:smallCaps/>
          <w:sz w:val="40"/>
          <w:szCs w:val="40"/>
        </w:rPr>
      </w:pPr>
      <w:r w:rsidRPr="000D2154">
        <w:rPr>
          <w:rFonts w:ascii="Verdana" w:hAnsi="Verdana" w:cstheme="minorHAnsi"/>
          <w:b/>
          <w:caps/>
          <w:smallCaps/>
          <w:sz w:val="40"/>
          <w:szCs w:val="40"/>
        </w:rPr>
        <w:t>PLANO DE PREVENÇÃO E GESTÃO DE RESÍDUOS DE CONSTRUÇÃO E DEMOLIÇÃO</w:t>
      </w:r>
      <w:r w:rsidR="006E2BE7" w:rsidRPr="000D2154">
        <w:rPr>
          <w:rFonts w:ascii="Verdana" w:hAnsi="Verdana" w:cstheme="minorHAnsi"/>
          <w:b/>
          <w:caps/>
          <w:smallCaps/>
          <w:sz w:val="40"/>
          <w:szCs w:val="40"/>
        </w:rPr>
        <w:t xml:space="preserve"> </w:t>
      </w:r>
    </w:p>
    <w:p w14:paraId="4214FDAA" w14:textId="77777777" w:rsidR="006E2BE7" w:rsidRPr="000D2154" w:rsidRDefault="0052414E" w:rsidP="00241A3E">
      <w:pPr>
        <w:spacing w:after="120"/>
        <w:jc w:val="center"/>
        <w:rPr>
          <w:rFonts w:ascii="Verdana" w:hAnsi="Verdana" w:cstheme="minorHAnsi"/>
          <w:sz w:val="40"/>
          <w:szCs w:val="40"/>
        </w:rPr>
      </w:pPr>
      <w:r w:rsidRPr="000D2154">
        <w:rPr>
          <w:rFonts w:ascii="Verdana" w:hAnsi="Verdana" w:cstheme="minorHAnsi"/>
          <w:b/>
          <w:caps/>
          <w:smallCaps/>
          <w:sz w:val="40"/>
          <w:szCs w:val="40"/>
        </w:rPr>
        <w:t>-</w:t>
      </w:r>
      <w:r w:rsidR="006E2BE7" w:rsidRPr="000D2154">
        <w:rPr>
          <w:rFonts w:ascii="Verdana" w:hAnsi="Verdana" w:cstheme="minorHAnsi"/>
          <w:b/>
          <w:caps/>
          <w:smallCaps/>
          <w:sz w:val="40"/>
          <w:szCs w:val="40"/>
        </w:rPr>
        <w:t xml:space="preserve"> PPGRCD - </w:t>
      </w:r>
    </w:p>
    <w:p w14:paraId="3A542B97" w14:textId="77777777" w:rsidR="003006EA" w:rsidRPr="000D2154" w:rsidRDefault="003006EA" w:rsidP="00241A3E">
      <w:pPr>
        <w:spacing w:after="120"/>
        <w:jc w:val="both"/>
        <w:rPr>
          <w:rFonts w:ascii="Verdana" w:hAnsi="Verdana" w:cstheme="minorHAnsi"/>
          <w:sz w:val="16"/>
          <w:szCs w:val="16"/>
        </w:rPr>
      </w:pPr>
    </w:p>
    <w:p w14:paraId="102916E4" w14:textId="77777777" w:rsidR="00594A4B" w:rsidRPr="001C5AD2" w:rsidRDefault="00594A4B" w:rsidP="00241A3E">
      <w:pPr>
        <w:spacing w:after="120"/>
        <w:jc w:val="both"/>
        <w:rPr>
          <w:rFonts w:asciiTheme="majorHAnsi" w:hAnsiTheme="majorHAnsi" w:cstheme="minorHAnsi"/>
          <w:b/>
          <w:sz w:val="28"/>
          <w:szCs w:val="16"/>
        </w:rPr>
      </w:pPr>
    </w:p>
    <w:p w14:paraId="6C04DDCF" w14:textId="4DC40EF6" w:rsidR="00594A4B" w:rsidRDefault="001C5AD2" w:rsidP="00241A3E">
      <w:pPr>
        <w:spacing w:after="120"/>
        <w:jc w:val="center"/>
        <w:rPr>
          <w:rFonts w:asciiTheme="majorHAnsi" w:hAnsiTheme="majorHAnsi" w:cstheme="minorHAnsi"/>
          <w:b/>
          <w:sz w:val="32"/>
          <w:szCs w:val="15"/>
        </w:rPr>
      </w:pPr>
      <w:r>
        <w:rPr>
          <w:rFonts w:ascii="Calibri" w:hAnsi="Calibri" w:cs="Calibri"/>
          <w:b/>
          <w:bCs/>
          <w:noProof/>
          <w:color w:val="000000"/>
          <w:sz w:val="23"/>
          <w:szCs w:val="23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14F9786B" wp14:editId="126154A5">
                <wp:simplePos x="0" y="0"/>
                <wp:positionH relativeFrom="margin">
                  <wp:posOffset>2400300</wp:posOffset>
                </wp:positionH>
                <wp:positionV relativeFrom="paragraph">
                  <wp:posOffset>275780</wp:posOffset>
                </wp:positionV>
                <wp:extent cx="1318895" cy="0"/>
                <wp:effectExtent l="0" t="0" r="0" b="0"/>
                <wp:wrapNone/>
                <wp:docPr id="2" name="Conexão reta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18895" cy="0"/>
                        </a:xfrm>
                        <a:prstGeom prst="line">
                          <a:avLst/>
                        </a:prstGeom>
                        <a:ln w="19050" cap="flat">
                          <a:gradFill flip="none" rotWithShape="1">
                            <a:gsLst>
                              <a:gs pos="0">
                                <a:schemeClr val="bg1"/>
                              </a:gs>
                              <a:gs pos="50000">
                                <a:schemeClr val="accent1"/>
                              </a:gs>
                              <a:gs pos="25000">
                                <a:schemeClr val="accent1">
                                  <a:lumMod val="45000"/>
                                  <a:lumOff val="55000"/>
                                </a:schemeClr>
                              </a:gs>
                              <a:gs pos="75000">
                                <a:schemeClr val="accent1">
                                  <a:lumMod val="45000"/>
                                  <a:lumOff val="55000"/>
                                </a:schemeClr>
                              </a:gs>
                              <a:gs pos="100000">
                                <a:schemeClr val="bg1"/>
                              </a:gs>
                            </a:gsLst>
                            <a:lin ang="0" scaled="0"/>
                            <a:tileRect/>
                          </a:gradFill>
                          <a:bevel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2F82B3F" id="Conexão reta 2" o:spid="_x0000_s1026" style="position:absolute;z-index:251680768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189pt,21.7pt" to="292.85pt,2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" strokeweight="1.5pt">
                <v:stroke joinstyle="bevel"/>
                <w10:wrap anchorx="margin"/>
              </v:line>
            </w:pict>
          </mc:Fallback>
        </mc:AlternateContent>
      </w:r>
      <w:r w:rsidRPr="001C5AD2">
        <w:rPr>
          <w:rFonts w:asciiTheme="majorHAnsi" w:hAnsiTheme="majorHAnsi" w:cstheme="minorHAnsi"/>
          <w:b/>
          <w:sz w:val="32"/>
          <w:szCs w:val="15"/>
        </w:rPr>
        <w:t>ÍNDICE</w:t>
      </w:r>
    </w:p>
    <w:p w14:paraId="550375F1" w14:textId="3DFDD43D" w:rsidR="001C5AD2" w:rsidRPr="001C5AD2" w:rsidRDefault="001C5AD2" w:rsidP="00241A3E">
      <w:pPr>
        <w:spacing w:after="120"/>
        <w:jc w:val="center"/>
        <w:rPr>
          <w:rFonts w:asciiTheme="majorHAnsi" w:hAnsiTheme="majorHAnsi" w:cstheme="minorHAnsi"/>
          <w:b/>
          <w:sz w:val="32"/>
          <w:szCs w:val="15"/>
        </w:rPr>
      </w:pPr>
    </w:p>
    <w:p w14:paraId="0E3781C5" w14:textId="039CC91B" w:rsidR="000977B9" w:rsidRDefault="00241A3E">
      <w:pPr>
        <w:pStyle w:val="ndice1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BD1A84">
        <w:rPr>
          <w:rFonts w:asciiTheme="minorHAnsi" w:hAnsiTheme="minorHAnsi" w:cstheme="minorHAnsi"/>
          <w:color w:val="002060"/>
        </w:rPr>
        <w:fldChar w:fldCharType="begin"/>
      </w:r>
      <w:r w:rsidRPr="00BD1A84">
        <w:rPr>
          <w:rFonts w:asciiTheme="minorHAnsi" w:hAnsiTheme="minorHAnsi" w:cstheme="minorHAnsi"/>
          <w:color w:val="002060"/>
        </w:rPr>
        <w:instrText xml:space="preserve"> TOC \o "1-3" \h \z \u </w:instrText>
      </w:r>
      <w:r w:rsidRPr="00BD1A84">
        <w:rPr>
          <w:rFonts w:asciiTheme="minorHAnsi" w:hAnsiTheme="minorHAnsi" w:cstheme="minorHAnsi"/>
          <w:color w:val="002060"/>
        </w:rPr>
        <w:fldChar w:fldCharType="separate"/>
      </w:r>
      <w:hyperlink w:anchor="_Toc136247527" w:history="1">
        <w:r w:rsidR="000977B9" w:rsidRPr="00052833">
          <w:rPr>
            <w:rStyle w:val="Hiperligao"/>
            <w:rFonts w:ascii="Verdana" w:hAnsi="Verdana" w:cstheme="minorHAnsi"/>
            <w:b/>
            <w:noProof/>
          </w:rPr>
          <w:t>Objetivo e âmbito</w:t>
        </w:r>
        <w:r w:rsidR="000977B9">
          <w:rPr>
            <w:noProof/>
            <w:webHidden/>
          </w:rPr>
          <w:tab/>
        </w:r>
        <w:r w:rsidR="000977B9">
          <w:rPr>
            <w:noProof/>
            <w:webHidden/>
          </w:rPr>
          <w:fldChar w:fldCharType="begin"/>
        </w:r>
        <w:r w:rsidR="000977B9">
          <w:rPr>
            <w:noProof/>
            <w:webHidden/>
          </w:rPr>
          <w:instrText xml:space="preserve"> PAGEREF _Toc136247527 \h </w:instrText>
        </w:r>
        <w:r w:rsidR="000977B9">
          <w:rPr>
            <w:noProof/>
            <w:webHidden/>
          </w:rPr>
        </w:r>
        <w:r w:rsidR="000977B9">
          <w:rPr>
            <w:noProof/>
            <w:webHidden/>
          </w:rPr>
          <w:fldChar w:fldCharType="separate"/>
        </w:r>
        <w:r w:rsidR="00055466">
          <w:rPr>
            <w:noProof/>
            <w:webHidden/>
          </w:rPr>
          <w:t>3</w:t>
        </w:r>
        <w:r w:rsidR="000977B9">
          <w:rPr>
            <w:noProof/>
            <w:webHidden/>
          </w:rPr>
          <w:fldChar w:fldCharType="end"/>
        </w:r>
      </w:hyperlink>
    </w:p>
    <w:p w14:paraId="027A1047" w14:textId="08B0E257" w:rsidR="000977B9" w:rsidRDefault="000977B9">
      <w:pPr>
        <w:pStyle w:val="ndice1"/>
        <w:tabs>
          <w:tab w:val="left" w:pos="660"/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36247528" w:history="1">
        <w:r w:rsidRPr="00052833">
          <w:rPr>
            <w:rStyle w:val="Hiperligao"/>
            <w:rFonts w:ascii="Verdana" w:hAnsi="Verdana" w:cstheme="minorHAnsi"/>
            <w:b/>
            <w:noProof/>
          </w:rPr>
          <w:t>1.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052833">
          <w:rPr>
            <w:rStyle w:val="Hiperligao"/>
            <w:rFonts w:ascii="Verdana" w:hAnsi="Verdana" w:cstheme="minorHAnsi"/>
            <w:b/>
            <w:noProof/>
          </w:rPr>
          <w:t>Dados do Projeto / Obra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_Toc136247528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55466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1FCF1FA1" w14:textId="4E04E8DC" w:rsidR="000977B9" w:rsidRDefault="000977B9">
      <w:pPr>
        <w:pStyle w:val="ndice2"/>
        <w:tabs>
          <w:tab w:val="left" w:pos="1100"/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36247529" w:history="1">
        <w:r w:rsidRPr="00052833">
          <w:rPr>
            <w:rStyle w:val="Hiperligao"/>
            <w:rFonts w:ascii="Verdana" w:hAnsi="Verdana" w:cstheme="minorHAnsi"/>
            <w:b/>
            <w:bCs/>
            <w:noProof/>
          </w:rPr>
          <w:t>1.1.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052833">
          <w:rPr>
            <w:rStyle w:val="Hiperligao"/>
            <w:rFonts w:ascii="Verdana" w:hAnsi="Verdana" w:cstheme="minorHAnsi"/>
            <w:b/>
            <w:bCs/>
            <w:noProof/>
          </w:rPr>
          <w:t>Dados gerais da entidade responsável pela obra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_Toc136247529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55466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67FD20EE" w14:textId="41CEB5D0" w:rsidR="000977B9" w:rsidRDefault="000977B9">
      <w:pPr>
        <w:pStyle w:val="ndice2"/>
        <w:tabs>
          <w:tab w:val="left" w:pos="1100"/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36247530" w:history="1">
        <w:r w:rsidRPr="00052833">
          <w:rPr>
            <w:rStyle w:val="Hiperligao"/>
            <w:rFonts w:ascii="Verdana" w:hAnsi="Verdana" w:cstheme="minorHAnsi"/>
            <w:b/>
            <w:bCs/>
            <w:noProof/>
          </w:rPr>
          <w:t>1.2.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052833">
          <w:rPr>
            <w:rStyle w:val="Hiperligao"/>
            <w:rFonts w:ascii="Verdana" w:hAnsi="Verdana" w:cstheme="minorHAnsi"/>
            <w:b/>
            <w:bCs/>
            <w:noProof/>
          </w:rPr>
          <w:t>Dados gerais da obra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_Toc136247530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55466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74E53934" w14:textId="5460939E" w:rsidR="000977B9" w:rsidRDefault="000977B9">
      <w:pPr>
        <w:pStyle w:val="ndice2"/>
        <w:tabs>
          <w:tab w:val="left" w:pos="1100"/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36247531" w:history="1">
        <w:r w:rsidRPr="00052833">
          <w:rPr>
            <w:rStyle w:val="Hiperligao"/>
            <w:rFonts w:ascii="Verdana" w:hAnsi="Verdana" w:cstheme="minorHAnsi"/>
            <w:b/>
            <w:bCs/>
            <w:noProof/>
          </w:rPr>
          <w:t>1.3.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052833">
          <w:rPr>
            <w:rStyle w:val="Hiperligao"/>
            <w:rFonts w:ascii="Verdana" w:hAnsi="Verdana" w:cstheme="minorHAnsi"/>
            <w:b/>
            <w:bCs/>
            <w:noProof/>
          </w:rPr>
          <w:t>Inserção geográfica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_Toc136247531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55466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18D06B91" w14:textId="1B4C9C85" w:rsidR="000977B9" w:rsidRDefault="000977B9">
      <w:pPr>
        <w:pStyle w:val="ndice2"/>
        <w:tabs>
          <w:tab w:val="left" w:pos="1100"/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36247532" w:history="1">
        <w:r w:rsidRPr="00052833">
          <w:rPr>
            <w:rStyle w:val="Hiperligao"/>
            <w:rFonts w:ascii="Verdana" w:hAnsi="Verdana" w:cstheme="minorHAnsi"/>
            <w:b/>
            <w:bCs/>
            <w:noProof/>
          </w:rPr>
          <w:t>1.4.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052833">
          <w:rPr>
            <w:rStyle w:val="Hiperligao"/>
            <w:rFonts w:ascii="Verdana" w:hAnsi="Verdana" w:cstheme="minorHAnsi"/>
            <w:b/>
            <w:bCs/>
            <w:noProof/>
          </w:rPr>
          <w:t>Caracterização do projeto/obra e métodos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_Toc136247532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55466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0EBB4DE7" w14:textId="2F5B20A3" w:rsidR="000977B9" w:rsidRDefault="000977B9">
      <w:pPr>
        <w:pStyle w:val="ndice1"/>
        <w:tabs>
          <w:tab w:val="left" w:pos="660"/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36247533" w:history="1">
        <w:r w:rsidRPr="00052833">
          <w:rPr>
            <w:rStyle w:val="Hiperligao"/>
            <w:rFonts w:ascii="Verdana" w:hAnsi="Verdana" w:cstheme="minorHAnsi"/>
            <w:b/>
            <w:noProof/>
          </w:rPr>
          <w:t>2.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052833">
          <w:rPr>
            <w:rStyle w:val="Hiperligao"/>
            <w:rFonts w:ascii="Verdana" w:hAnsi="Verdana" w:cstheme="minorHAnsi"/>
            <w:b/>
            <w:noProof/>
          </w:rPr>
          <w:t>Prevenção de Resíduos e Reutilização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_Toc136247533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55466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42A8618C" w14:textId="524A988C" w:rsidR="000977B9" w:rsidRDefault="000977B9">
      <w:pPr>
        <w:pStyle w:val="ndice2"/>
        <w:tabs>
          <w:tab w:val="left" w:pos="1100"/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36247534" w:history="1">
        <w:r w:rsidRPr="00052833">
          <w:rPr>
            <w:rStyle w:val="Hiperligao"/>
            <w:rFonts w:ascii="Verdana" w:hAnsi="Verdana" w:cstheme="minorHAnsi"/>
            <w:b/>
            <w:bCs/>
            <w:noProof/>
          </w:rPr>
          <w:t>2.1.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052833">
          <w:rPr>
            <w:rStyle w:val="Hiperligao"/>
            <w:rFonts w:ascii="Verdana" w:hAnsi="Verdana" w:cstheme="minorHAnsi"/>
            <w:b/>
            <w:bCs/>
            <w:noProof/>
          </w:rPr>
          <w:t>Metodologia de prevenção de RCD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_Toc136247534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55466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50B30E67" w14:textId="12096855" w:rsidR="000977B9" w:rsidRDefault="000977B9">
      <w:pPr>
        <w:pStyle w:val="ndice2"/>
        <w:tabs>
          <w:tab w:val="left" w:pos="1100"/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36247535" w:history="1">
        <w:r w:rsidRPr="00052833">
          <w:rPr>
            <w:rStyle w:val="Hiperligao"/>
            <w:rFonts w:ascii="Verdana" w:hAnsi="Verdana" w:cstheme="minorHAnsi"/>
            <w:b/>
            <w:bCs/>
            <w:noProof/>
          </w:rPr>
          <w:t>2.2.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052833">
          <w:rPr>
            <w:rStyle w:val="Hiperligao"/>
            <w:rFonts w:ascii="Verdana" w:hAnsi="Verdana" w:cstheme="minorHAnsi"/>
            <w:b/>
            <w:bCs/>
            <w:noProof/>
          </w:rPr>
          <w:t>Materiais reutilizados em projeto / obra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_Toc136247535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55466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003C5765" w14:textId="6F02D721" w:rsidR="000977B9" w:rsidRDefault="000977B9">
      <w:pPr>
        <w:pStyle w:val="ndice2"/>
        <w:tabs>
          <w:tab w:val="left" w:pos="1100"/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36247536" w:history="1">
        <w:r w:rsidRPr="00052833">
          <w:rPr>
            <w:rStyle w:val="Hiperligao"/>
            <w:rFonts w:ascii="Verdana" w:hAnsi="Verdana" w:cstheme="minorHAnsi"/>
            <w:b/>
            <w:bCs/>
            <w:noProof/>
          </w:rPr>
          <w:t>2.3.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052833">
          <w:rPr>
            <w:rStyle w:val="Hiperligao"/>
            <w:rFonts w:ascii="Verdana" w:hAnsi="Verdana" w:cstheme="minorHAnsi"/>
            <w:b/>
            <w:bCs/>
            <w:noProof/>
          </w:rPr>
          <w:t>Substâncias ou objetos classificados como subprodutos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_Toc136247536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55466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25F1663B" w14:textId="45C2BF3D" w:rsidR="000977B9" w:rsidRDefault="000977B9">
      <w:pPr>
        <w:pStyle w:val="ndice2"/>
        <w:tabs>
          <w:tab w:val="left" w:pos="1100"/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36247537" w:history="1">
        <w:r w:rsidRPr="00052833">
          <w:rPr>
            <w:rStyle w:val="Hiperligao"/>
            <w:rFonts w:ascii="Verdana" w:hAnsi="Verdana" w:cstheme="minorHAnsi"/>
            <w:b/>
            <w:bCs/>
            <w:noProof/>
          </w:rPr>
          <w:t>2.4.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052833">
          <w:rPr>
            <w:rStyle w:val="Hiperligao"/>
            <w:rFonts w:ascii="Verdana" w:hAnsi="Verdana" w:cstheme="minorHAnsi"/>
            <w:b/>
            <w:bCs/>
            <w:noProof/>
          </w:rPr>
          <w:t>Metodologia de utilização de RCD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_Toc136247537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55466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38EBA32D" w14:textId="45669AA0" w:rsidR="000977B9" w:rsidRDefault="000977B9">
      <w:pPr>
        <w:pStyle w:val="ndice2"/>
        <w:tabs>
          <w:tab w:val="left" w:pos="1100"/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36247538" w:history="1">
        <w:r w:rsidRPr="00052833">
          <w:rPr>
            <w:rStyle w:val="Hiperligao"/>
            <w:rFonts w:ascii="Verdana" w:hAnsi="Verdana" w:cstheme="minorHAnsi"/>
            <w:b/>
            <w:bCs/>
            <w:noProof/>
          </w:rPr>
          <w:t>2.5.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052833">
          <w:rPr>
            <w:rStyle w:val="Hiperligao"/>
            <w:rFonts w:ascii="Verdana" w:hAnsi="Verdana" w:cstheme="minorHAnsi"/>
            <w:b/>
            <w:bCs/>
            <w:noProof/>
          </w:rPr>
          <w:t>Resíduos utilizados em projeto / obra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_Toc136247538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55466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42DFD0FC" w14:textId="1416B008" w:rsidR="000977B9" w:rsidRDefault="000977B9">
      <w:pPr>
        <w:pStyle w:val="ndice1"/>
        <w:tabs>
          <w:tab w:val="left" w:pos="660"/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36247539" w:history="1">
        <w:r w:rsidRPr="00052833">
          <w:rPr>
            <w:rStyle w:val="Hiperligao"/>
            <w:rFonts w:ascii="Verdana" w:hAnsi="Verdana" w:cstheme="minorHAnsi"/>
            <w:b/>
            <w:noProof/>
          </w:rPr>
          <w:t>3.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052833">
          <w:rPr>
            <w:rStyle w:val="Hiperligao"/>
            <w:rFonts w:ascii="Verdana" w:hAnsi="Verdana" w:cstheme="minorHAnsi"/>
            <w:b/>
            <w:noProof/>
          </w:rPr>
          <w:t>Incorporação de reciclados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_Toc136247539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55466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1F613302" w14:textId="575F4480" w:rsidR="000977B9" w:rsidRDefault="000977B9">
      <w:pPr>
        <w:pStyle w:val="ndice2"/>
        <w:tabs>
          <w:tab w:val="left" w:pos="1100"/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36247540" w:history="1">
        <w:r w:rsidRPr="00052833">
          <w:rPr>
            <w:rStyle w:val="Hiperligao"/>
            <w:rFonts w:ascii="Verdana" w:hAnsi="Verdana" w:cstheme="minorHAnsi"/>
            <w:b/>
            <w:bCs/>
            <w:noProof/>
          </w:rPr>
          <w:t>3.1.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052833">
          <w:rPr>
            <w:rStyle w:val="Hiperligao"/>
            <w:rFonts w:ascii="Verdana" w:hAnsi="Verdana" w:cstheme="minorHAnsi"/>
            <w:b/>
            <w:bCs/>
            <w:noProof/>
          </w:rPr>
          <w:t>Metodologia para a incorporação de reciclados de RCD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_Toc136247540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55466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6EEE96EF" w14:textId="663FD57C" w:rsidR="000977B9" w:rsidRDefault="000977B9">
      <w:pPr>
        <w:pStyle w:val="ndice2"/>
        <w:tabs>
          <w:tab w:val="left" w:pos="1100"/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36247541" w:history="1">
        <w:r w:rsidRPr="00052833">
          <w:rPr>
            <w:rStyle w:val="Hiperligao"/>
            <w:rFonts w:ascii="Verdana" w:hAnsi="Verdana" w:cstheme="minorHAnsi"/>
            <w:b/>
            <w:bCs/>
            <w:noProof/>
          </w:rPr>
          <w:t>3.2.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052833">
          <w:rPr>
            <w:rStyle w:val="Hiperligao"/>
            <w:rFonts w:ascii="Verdana" w:hAnsi="Verdana" w:cstheme="minorHAnsi"/>
            <w:b/>
            <w:bCs/>
            <w:noProof/>
          </w:rPr>
          <w:t>Reciclados de RCD integrados em projeto / obra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_Toc136247541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55466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52214C67" w14:textId="76F05F3B" w:rsidR="000977B9" w:rsidRDefault="000977B9">
      <w:pPr>
        <w:pStyle w:val="ndice1"/>
        <w:tabs>
          <w:tab w:val="left" w:pos="660"/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36247542" w:history="1">
        <w:r w:rsidRPr="00052833">
          <w:rPr>
            <w:rStyle w:val="Hiperligao"/>
            <w:rFonts w:ascii="Verdana" w:hAnsi="Verdana" w:cstheme="minorHAnsi"/>
            <w:b/>
            <w:noProof/>
          </w:rPr>
          <w:t>4.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052833">
          <w:rPr>
            <w:rStyle w:val="Hiperligao"/>
            <w:rFonts w:ascii="Verdana" w:hAnsi="Verdana" w:cstheme="minorHAnsi"/>
            <w:b/>
            <w:noProof/>
          </w:rPr>
          <w:t>Acondicionamento e triagem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_Toc136247542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55466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627CF5BD" w14:textId="6AEA24CD" w:rsidR="000977B9" w:rsidRDefault="000977B9">
      <w:pPr>
        <w:pStyle w:val="ndice2"/>
        <w:tabs>
          <w:tab w:val="left" w:pos="1100"/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36247543" w:history="1">
        <w:r w:rsidRPr="00052833">
          <w:rPr>
            <w:rStyle w:val="Hiperligao"/>
            <w:rFonts w:ascii="Verdana" w:hAnsi="Verdana" w:cstheme="minorHAnsi"/>
            <w:b/>
            <w:bCs/>
            <w:noProof/>
          </w:rPr>
          <w:t>4.1.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052833">
          <w:rPr>
            <w:rStyle w:val="Hiperligao"/>
            <w:rFonts w:ascii="Verdana" w:hAnsi="Verdana" w:cstheme="minorHAnsi"/>
            <w:b/>
            <w:bCs/>
            <w:noProof/>
          </w:rPr>
          <w:t>Métodos de acondicionamento e triagem de RCD na obra ou em local afeto à mesma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_Toc136247543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55466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6EEC4A32" w14:textId="223015AF" w:rsidR="000977B9" w:rsidRDefault="000977B9">
      <w:pPr>
        <w:pStyle w:val="ndice2"/>
        <w:tabs>
          <w:tab w:val="left" w:pos="1100"/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36247544" w:history="1">
        <w:r w:rsidRPr="00052833">
          <w:rPr>
            <w:rStyle w:val="Hiperligao"/>
            <w:rFonts w:ascii="Verdana" w:hAnsi="Verdana" w:cstheme="minorHAnsi"/>
            <w:b/>
            <w:bCs/>
            <w:noProof/>
          </w:rPr>
          <w:t>4.2.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052833">
          <w:rPr>
            <w:rStyle w:val="Hiperligao"/>
            <w:rFonts w:ascii="Verdana" w:hAnsi="Verdana" w:cstheme="minorHAnsi"/>
            <w:b/>
            <w:bCs/>
            <w:noProof/>
          </w:rPr>
          <w:t>Caso a triagem não esteja prevista, apresentação da fundamentação para a sua impossibilidade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_Toc136247544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55466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79E747A3" w14:textId="4223B493" w:rsidR="000977B9" w:rsidRDefault="000977B9">
      <w:pPr>
        <w:pStyle w:val="ndice1"/>
        <w:tabs>
          <w:tab w:val="left" w:pos="660"/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36247545" w:history="1">
        <w:r w:rsidRPr="00052833">
          <w:rPr>
            <w:rStyle w:val="Hiperligao"/>
            <w:rFonts w:ascii="Verdana" w:hAnsi="Verdana" w:cstheme="minorHAnsi"/>
            <w:b/>
            <w:noProof/>
          </w:rPr>
          <w:t>5.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052833">
          <w:rPr>
            <w:rStyle w:val="Hiperligao"/>
            <w:rFonts w:ascii="Verdana" w:hAnsi="Verdana" w:cstheme="minorHAnsi"/>
            <w:b/>
            <w:noProof/>
          </w:rPr>
          <w:t>Produção e Operação de Valorização e Eliminação dos RCDs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_Toc136247545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55466"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14:paraId="38B43293" w14:textId="3AF742FB" w:rsidR="000977B9" w:rsidRDefault="000977B9">
      <w:pPr>
        <w:pStyle w:val="ndice1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36247546" w:history="1">
        <w:r w:rsidRPr="00052833">
          <w:rPr>
            <w:rStyle w:val="Hiperligao"/>
            <w:rFonts w:ascii="Verdana" w:hAnsi="Verdana" w:cstheme="minorHAnsi"/>
            <w:b/>
            <w:noProof/>
          </w:rPr>
          <w:t>Anexo 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_Toc136247546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55466"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14:paraId="135FE034" w14:textId="403DBF55" w:rsidR="00241A3E" w:rsidRPr="00BD1A84" w:rsidRDefault="00241A3E" w:rsidP="00241A3E">
      <w:pPr>
        <w:spacing w:after="120"/>
        <w:jc w:val="both"/>
        <w:rPr>
          <w:rFonts w:asciiTheme="minorHAnsi" w:hAnsiTheme="minorHAnsi" w:cstheme="minorHAnsi"/>
        </w:rPr>
        <w:sectPr w:rsidR="00241A3E" w:rsidRPr="00BD1A84" w:rsidSect="00D033C8">
          <w:headerReference w:type="even" r:id="rId8"/>
          <w:headerReference w:type="default" r:id="rId9"/>
          <w:footerReference w:type="default" r:id="rId10"/>
          <w:pgSz w:w="11906" w:h="16838" w:code="9"/>
          <w:pgMar w:top="720" w:right="1134" w:bottom="720" w:left="1134" w:header="709" w:footer="851" w:gutter="0"/>
          <w:cols w:space="708"/>
          <w:docGrid w:linePitch="360"/>
        </w:sectPr>
      </w:pPr>
      <w:r w:rsidRPr="00BD1A84">
        <w:rPr>
          <w:rFonts w:asciiTheme="minorHAnsi" w:hAnsiTheme="minorHAnsi" w:cstheme="minorHAnsi"/>
          <w:color w:val="002060"/>
        </w:rPr>
        <w:fldChar w:fldCharType="end"/>
      </w:r>
    </w:p>
    <w:p w14:paraId="0E9F7F5F" w14:textId="17E61730" w:rsidR="00EC0785" w:rsidRPr="005D7D62" w:rsidRDefault="00EC0785" w:rsidP="00241A3E">
      <w:pPr>
        <w:pStyle w:val="Cabealho"/>
        <w:spacing w:after="120"/>
        <w:rPr>
          <w:rFonts w:ascii="Verdana" w:hAnsi="Verdana" w:cstheme="minorHAnsi"/>
          <w:bCs/>
          <w:sz w:val="22"/>
          <w:szCs w:val="22"/>
        </w:rPr>
      </w:pPr>
    </w:p>
    <w:bookmarkStart w:id="0" w:name="_Toc136247527"/>
    <w:p w14:paraId="71143E56" w14:textId="0C04ADD3" w:rsidR="00EC0785" w:rsidRDefault="005225E1" w:rsidP="00B40216">
      <w:pPr>
        <w:pStyle w:val="Ttulo1"/>
        <w:spacing w:before="0" w:after="120"/>
        <w:rPr>
          <w:rFonts w:ascii="Verdana" w:hAnsi="Verdana" w:cstheme="minorHAnsi"/>
          <w:b/>
          <w:color w:val="auto"/>
          <w:sz w:val="22"/>
          <w:szCs w:val="22"/>
        </w:rPr>
      </w:pPr>
      <w:r>
        <w:rPr>
          <w:rFonts w:ascii="Calibri" w:hAnsi="Calibri" w:cs="Calibri"/>
          <w:b/>
          <w:bCs/>
          <w:noProof/>
          <w:color w:val="000000"/>
          <w:sz w:val="23"/>
          <w:szCs w:val="23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E0BABBB" wp14:editId="745A437C">
                <wp:simplePos x="0" y="0"/>
                <wp:positionH relativeFrom="margin">
                  <wp:posOffset>26480</wp:posOffset>
                </wp:positionH>
                <wp:positionV relativeFrom="paragraph">
                  <wp:posOffset>233045</wp:posOffset>
                </wp:positionV>
                <wp:extent cx="1650365" cy="0"/>
                <wp:effectExtent l="0" t="0" r="0" b="0"/>
                <wp:wrapNone/>
                <wp:docPr id="4" name="Conexão reta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50365" cy="0"/>
                        </a:xfrm>
                        <a:prstGeom prst="line">
                          <a:avLst/>
                        </a:prstGeom>
                        <a:ln w="19050" cap="flat">
                          <a:gradFill flip="none" rotWithShape="1">
                            <a:gsLst>
                              <a:gs pos="0">
                                <a:schemeClr val="bg1"/>
                              </a:gs>
                              <a:gs pos="0">
                                <a:schemeClr val="accent1"/>
                              </a:gs>
                              <a:gs pos="33000">
                                <a:schemeClr val="accent1">
                                  <a:lumMod val="45000"/>
                                  <a:lumOff val="55000"/>
                                </a:schemeClr>
                              </a:gs>
                              <a:gs pos="75000">
                                <a:schemeClr val="accent1">
                                  <a:lumMod val="45000"/>
                                  <a:lumOff val="55000"/>
                                </a:schemeClr>
                              </a:gs>
                              <a:gs pos="100000">
                                <a:schemeClr val="bg1"/>
                              </a:gs>
                            </a:gsLst>
                            <a:lin ang="0" scaled="0"/>
                            <a:tileRect/>
                          </a:gradFill>
                          <a:bevel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B7C38BA" id="Conexão reta 4" o:spid="_x0000_s1026" style="position:absolute;z-index:251682816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2.1pt,18.35pt" to="132.05pt,1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" strokeweight="1.5pt">
                <v:stroke joinstyle="bevel"/>
                <w10:wrap anchorx="margin"/>
              </v:line>
            </w:pict>
          </mc:Fallback>
        </mc:AlternateContent>
      </w:r>
      <w:r w:rsidR="00EC0785" w:rsidRPr="000D2154">
        <w:rPr>
          <w:rFonts w:ascii="Verdana" w:hAnsi="Verdana" w:cstheme="minorHAnsi"/>
          <w:b/>
          <w:color w:val="auto"/>
          <w:sz w:val="22"/>
          <w:szCs w:val="22"/>
        </w:rPr>
        <w:t>Objetivo</w:t>
      </w:r>
      <w:r w:rsidR="004D57A3" w:rsidRPr="000D2154">
        <w:rPr>
          <w:rFonts w:ascii="Verdana" w:hAnsi="Verdana" w:cstheme="minorHAnsi"/>
          <w:b/>
          <w:color w:val="auto"/>
          <w:sz w:val="22"/>
          <w:szCs w:val="22"/>
        </w:rPr>
        <w:t xml:space="preserve"> e âmbito</w:t>
      </w:r>
      <w:bookmarkEnd w:id="0"/>
    </w:p>
    <w:p w14:paraId="35A1758A" w14:textId="110BC802" w:rsidR="005225E1" w:rsidRPr="005225E1" w:rsidRDefault="005225E1" w:rsidP="005225E1"/>
    <w:p w14:paraId="6D6AEA1A" w14:textId="372EBB0F" w:rsidR="007168B5" w:rsidRPr="005D7D62" w:rsidRDefault="0073171E" w:rsidP="00D4137C">
      <w:pPr>
        <w:spacing w:after="120"/>
        <w:ind w:right="113"/>
        <w:jc w:val="both"/>
        <w:rPr>
          <w:rFonts w:ascii="Verdana" w:hAnsi="Verdana" w:cstheme="minorHAnsi"/>
          <w:bCs/>
          <w:sz w:val="20"/>
          <w:szCs w:val="22"/>
        </w:rPr>
      </w:pPr>
      <w:r w:rsidRPr="005D7D62">
        <w:rPr>
          <w:rFonts w:ascii="Verdana" w:hAnsi="Verdana" w:cstheme="minorHAnsi"/>
          <w:bCs/>
          <w:sz w:val="20"/>
          <w:szCs w:val="22"/>
        </w:rPr>
        <w:t xml:space="preserve">O presente </w:t>
      </w:r>
      <w:r w:rsidR="00104910" w:rsidRPr="005D7D62">
        <w:rPr>
          <w:rFonts w:ascii="Verdana" w:hAnsi="Verdana" w:cstheme="minorHAnsi"/>
          <w:bCs/>
          <w:sz w:val="20"/>
          <w:szCs w:val="22"/>
        </w:rPr>
        <w:t>documento constitui</w:t>
      </w:r>
      <w:r w:rsidRPr="005D7D62">
        <w:rPr>
          <w:rFonts w:ascii="Verdana" w:hAnsi="Verdana" w:cstheme="minorHAnsi"/>
          <w:bCs/>
          <w:sz w:val="20"/>
          <w:szCs w:val="22"/>
        </w:rPr>
        <w:t xml:space="preserve"> o Plano de Prevenção e Gestão de Resíduos de Construção e Demolição (PPGRCD) </w:t>
      </w:r>
      <w:r w:rsidR="00B80CBE" w:rsidRPr="005D7D62">
        <w:rPr>
          <w:rFonts w:ascii="Verdana" w:hAnsi="Verdana" w:cstheme="minorHAnsi"/>
          <w:bCs/>
          <w:sz w:val="20"/>
          <w:szCs w:val="22"/>
        </w:rPr>
        <w:t xml:space="preserve">em fase de projeto ou obra - </w:t>
      </w:r>
      <w:r w:rsidR="009F6BEF" w:rsidRPr="005D7D62">
        <w:rPr>
          <w:rFonts w:ascii="Verdana" w:hAnsi="Verdana" w:cstheme="minorHAnsi"/>
          <w:bCs/>
          <w:sz w:val="20"/>
          <w:szCs w:val="22"/>
        </w:rPr>
        <w:t xml:space="preserve">versão inicial/final </w:t>
      </w:r>
      <w:r w:rsidRPr="005D7D62">
        <w:rPr>
          <w:rFonts w:ascii="Verdana" w:hAnsi="Verdana" w:cstheme="minorHAnsi"/>
          <w:bCs/>
          <w:sz w:val="20"/>
          <w:szCs w:val="22"/>
        </w:rPr>
        <w:t>que</w:t>
      </w:r>
      <w:r w:rsidR="00F37665" w:rsidRPr="005D7D62">
        <w:rPr>
          <w:rFonts w:ascii="Verdana" w:hAnsi="Verdana" w:cstheme="minorHAnsi"/>
          <w:bCs/>
          <w:sz w:val="20"/>
          <w:szCs w:val="22"/>
        </w:rPr>
        <w:t xml:space="preserve"> descreve </w:t>
      </w:r>
      <w:r w:rsidR="007168B5" w:rsidRPr="005D7D62">
        <w:rPr>
          <w:rFonts w:ascii="Verdana" w:hAnsi="Verdana" w:cstheme="minorHAnsi"/>
          <w:bCs/>
          <w:sz w:val="20"/>
          <w:szCs w:val="22"/>
        </w:rPr>
        <w:t xml:space="preserve">os </w:t>
      </w:r>
      <w:r w:rsidR="00104910" w:rsidRPr="005D7D62">
        <w:rPr>
          <w:rFonts w:ascii="Verdana" w:hAnsi="Verdana" w:cstheme="minorHAnsi"/>
          <w:bCs/>
          <w:sz w:val="20"/>
          <w:szCs w:val="22"/>
        </w:rPr>
        <w:t>resíduos produzidos</w:t>
      </w:r>
      <w:r w:rsidR="003B5C78">
        <w:rPr>
          <w:rFonts w:ascii="Verdana" w:hAnsi="Verdana" w:cstheme="minorHAnsi"/>
          <w:bCs/>
          <w:sz w:val="20"/>
          <w:szCs w:val="22"/>
        </w:rPr>
        <w:t xml:space="preserve"> no</w:t>
      </w:r>
      <w:r w:rsidR="004D57A3" w:rsidRPr="005D7D62">
        <w:rPr>
          <w:rFonts w:ascii="Verdana" w:hAnsi="Verdana" w:cstheme="minorHAnsi"/>
          <w:bCs/>
          <w:sz w:val="20"/>
          <w:szCs w:val="22"/>
        </w:rPr>
        <w:t xml:space="preserve"> Projeto/</w:t>
      </w:r>
      <w:r w:rsidR="007168B5" w:rsidRPr="005D7D62">
        <w:rPr>
          <w:rFonts w:ascii="Verdana" w:hAnsi="Verdana" w:cstheme="minorHAnsi"/>
          <w:bCs/>
          <w:sz w:val="20"/>
          <w:szCs w:val="22"/>
        </w:rPr>
        <w:t>Obra e o modo como irá ser efetuada a sua correta gestão, incluindo a forma de acondicionamento, o destino final</w:t>
      </w:r>
      <w:r w:rsidR="00FD1A0A">
        <w:rPr>
          <w:rFonts w:ascii="Verdana" w:hAnsi="Verdana" w:cstheme="minorHAnsi"/>
          <w:bCs/>
          <w:sz w:val="20"/>
          <w:szCs w:val="22"/>
        </w:rPr>
        <w:t xml:space="preserve"> (código de operação)</w:t>
      </w:r>
      <w:r w:rsidR="007168B5" w:rsidRPr="005D7D62">
        <w:rPr>
          <w:rFonts w:ascii="Verdana" w:hAnsi="Verdana" w:cstheme="minorHAnsi"/>
          <w:bCs/>
          <w:sz w:val="20"/>
          <w:szCs w:val="22"/>
        </w:rPr>
        <w:t xml:space="preserve"> e as responsabilidades associadas.</w:t>
      </w:r>
    </w:p>
    <w:p w14:paraId="08917117" w14:textId="77777777" w:rsidR="003B5C78" w:rsidRPr="00781284" w:rsidRDefault="003B5C78" w:rsidP="003B5C78">
      <w:pPr>
        <w:spacing w:after="120"/>
        <w:ind w:right="113"/>
        <w:jc w:val="both"/>
        <w:rPr>
          <w:rFonts w:ascii="Verdana" w:hAnsi="Verdana" w:cstheme="minorHAnsi"/>
          <w:bCs/>
          <w:sz w:val="20"/>
          <w:szCs w:val="20"/>
        </w:rPr>
      </w:pPr>
      <w:r w:rsidRPr="00614400">
        <w:rPr>
          <w:rFonts w:ascii="Verdana" w:hAnsi="Verdana" w:cstheme="minorHAnsi"/>
          <w:bCs/>
          <w:sz w:val="20"/>
          <w:szCs w:val="20"/>
        </w:rPr>
        <w:t>Aplica-se aos resíduos do projeto/</w:t>
      </w:r>
      <w:r w:rsidRPr="005D7D62">
        <w:rPr>
          <w:rFonts w:ascii="Verdana" w:hAnsi="Verdana" w:cstheme="minorHAnsi"/>
          <w:bCs/>
          <w:sz w:val="20"/>
          <w:szCs w:val="20"/>
        </w:rPr>
        <w:t xml:space="preserve">obra e segue o definido no </w:t>
      </w:r>
      <w:r w:rsidRPr="00614400">
        <w:rPr>
          <w:rFonts w:ascii="Verdana" w:hAnsi="Verdana" w:cstheme="minorHAnsi"/>
          <w:bCs/>
          <w:sz w:val="20"/>
          <w:szCs w:val="20"/>
        </w:rPr>
        <w:t>Regime Geral de Gestão de Resíduos, aprovado no anexo I do</w:t>
      </w:r>
      <w:r>
        <w:rPr>
          <w:rFonts w:ascii="Verdana" w:hAnsi="Verdana" w:cstheme="minorHAnsi"/>
          <w:bCs/>
          <w:sz w:val="20"/>
          <w:szCs w:val="20"/>
        </w:rPr>
        <w:t xml:space="preserve"> </w:t>
      </w:r>
      <w:r w:rsidRPr="005D7D62">
        <w:rPr>
          <w:rFonts w:ascii="Verdana" w:hAnsi="Verdana" w:cstheme="minorHAnsi"/>
          <w:bCs/>
          <w:sz w:val="20"/>
          <w:szCs w:val="20"/>
        </w:rPr>
        <w:t>Decreto-Lei n</w:t>
      </w:r>
      <w:r w:rsidRPr="00614400">
        <w:rPr>
          <w:rFonts w:ascii="Verdana" w:hAnsi="Verdana" w:cstheme="minorHAnsi"/>
          <w:bCs/>
          <w:sz w:val="20"/>
          <w:szCs w:val="20"/>
        </w:rPr>
        <w:t>.</w:t>
      </w:r>
      <w:r w:rsidRPr="005D7D62">
        <w:rPr>
          <w:rFonts w:ascii="Verdana" w:hAnsi="Verdana" w:cstheme="minorHAnsi"/>
          <w:bCs/>
          <w:sz w:val="20"/>
          <w:szCs w:val="20"/>
        </w:rPr>
        <w:t>º 102</w:t>
      </w:r>
      <w:r>
        <w:rPr>
          <w:rFonts w:ascii="Verdana" w:hAnsi="Verdana" w:cstheme="minorHAnsi"/>
          <w:bCs/>
          <w:sz w:val="20"/>
          <w:szCs w:val="20"/>
        </w:rPr>
        <w:t>-</w:t>
      </w:r>
      <w:r w:rsidRPr="005D7D62">
        <w:rPr>
          <w:rFonts w:ascii="Verdana" w:hAnsi="Verdana" w:cstheme="minorHAnsi"/>
          <w:bCs/>
          <w:sz w:val="20"/>
          <w:szCs w:val="20"/>
        </w:rPr>
        <w:t>D</w:t>
      </w:r>
      <w:r>
        <w:rPr>
          <w:rFonts w:ascii="Verdana" w:hAnsi="Verdana" w:cstheme="minorHAnsi"/>
          <w:bCs/>
          <w:sz w:val="20"/>
          <w:szCs w:val="20"/>
        </w:rPr>
        <w:t xml:space="preserve">/2020, </w:t>
      </w:r>
      <w:r w:rsidRPr="005D7D62">
        <w:rPr>
          <w:rFonts w:ascii="Verdana" w:hAnsi="Verdana" w:cstheme="minorHAnsi"/>
          <w:bCs/>
          <w:sz w:val="20"/>
          <w:szCs w:val="20"/>
        </w:rPr>
        <w:t>de 10 de dezembro</w:t>
      </w:r>
      <w:r>
        <w:rPr>
          <w:rFonts w:ascii="Verdana" w:hAnsi="Verdana" w:cstheme="minorHAnsi"/>
          <w:bCs/>
          <w:sz w:val="20"/>
          <w:szCs w:val="20"/>
        </w:rPr>
        <w:t xml:space="preserve">, </w:t>
      </w:r>
      <w:r w:rsidRPr="00614400">
        <w:rPr>
          <w:rFonts w:ascii="Verdana" w:hAnsi="Verdana" w:cstheme="minorHAnsi"/>
          <w:bCs/>
          <w:sz w:val="20"/>
          <w:szCs w:val="20"/>
        </w:rPr>
        <w:t>alterado pela Lei n.º 52/2021, de 10 de agosto</w:t>
      </w:r>
      <w:r w:rsidRPr="005D7D62">
        <w:rPr>
          <w:rFonts w:ascii="Verdana" w:hAnsi="Verdana" w:cstheme="minorHAnsi"/>
          <w:bCs/>
          <w:sz w:val="20"/>
          <w:szCs w:val="20"/>
        </w:rPr>
        <w:t xml:space="preserve">. </w:t>
      </w:r>
    </w:p>
    <w:p w14:paraId="1047E2DC" w14:textId="3BE97A02" w:rsidR="00F42DA2" w:rsidRPr="00F42DA2" w:rsidRDefault="000340D5" w:rsidP="00F42DA2">
      <w:pPr>
        <w:pStyle w:val="Textodecomentrio"/>
        <w:jc w:val="both"/>
        <w:rPr>
          <w:rFonts w:ascii="Verdana" w:hAnsi="Verdana" w:cstheme="minorHAnsi"/>
          <w:bCs/>
        </w:rPr>
      </w:pPr>
      <w:r w:rsidRPr="005D7D62">
        <w:rPr>
          <w:rFonts w:ascii="Verdana" w:hAnsi="Verdana" w:cstheme="minorHAnsi"/>
          <w:bCs/>
          <w:szCs w:val="22"/>
        </w:rPr>
        <w:t xml:space="preserve">A implementação do preconizado pelo projeto e dono de </w:t>
      </w:r>
      <w:r w:rsidRPr="00F42DA2">
        <w:rPr>
          <w:rFonts w:ascii="Verdana" w:hAnsi="Verdana" w:cstheme="minorHAnsi"/>
          <w:bCs/>
        </w:rPr>
        <w:t>obra, que delega a responsabilidade no(s) empreiteiro(s), cabendo aos mesmos verificar a sua eficácia</w:t>
      </w:r>
      <w:r w:rsidR="00F42DA2" w:rsidRPr="00F42DA2">
        <w:rPr>
          <w:rFonts w:ascii="Verdana" w:hAnsi="Verdana" w:cstheme="minorHAnsi"/>
          <w:bCs/>
        </w:rPr>
        <w:t>. Salienta-se que deve ficar definido contratualmente entre as partes (dono de obra, empreiteiros, subempreiteiros) a quem compete a gestão dos resíduos produzidos na obra, ou seja, quem detém a responsabilidade sobre o destino dos resíduos.</w:t>
      </w:r>
    </w:p>
    <w:p w14:paraId="6BDA6923" w14:textId="13AD98C6" w:rsidR="00F37665" w:rsidRPr="005D7D62" w:rsidRDefault="00F37665" w:rsidP="00D4137C">
      <w:pPr>
        <w:spacing w:after="120"/>
        <w:ind w:right="113"/>
        <w:jc w:val="both"/>
        <w:rPr>
          <w:rFonts w:ascii="Verdana" w:hAnsi="Verdana" w:cstheme="minorHAnsi"/>
          <w:bCs/>
          <w:sz w:val="20"/>
          <w:szCs w:val="22"/>
        </w:rPr>
      </w:pPr>
      <w:r w:rsidRPr="005D7D62">
        <w:rPr>
          <w:rFonts w:ascii="Verdana" w:hAnsi="Verdana" w:cstheme="minorHAnsi"/>
          <w:bCs/>
          <w:sz w:val="20"/>
          <w:szCs w:val="22"/>
        </w:rPr>
        <w:t xml:space="preserve">O plano encontra-se disponível, para consulta, </w:t>
      </w:r>
      <w:r w:rsidR="004D57A3" w:rsidRPr="005D7D62">
        <w:rPr>
          <w:rFonts w:ascii="Verdana" w:hAnsi="Verdana" w:cstheme="minorHAnsi"/>
          <w:bCs/>
          <w:sz w:val="20"/>
          <w:szCs w:val="22"/>
        </w:rPr>
        <w:t xml:space="preserve">com os elementos de projeto e </w:t>
      </w:r>
      <w:r w:rsidR="00E55994" w:rsidRPr="005D7D62">
        <w:rPr>
          <w:rFonts w:ascii="Verdana" w:hAnsi="Verdana" w:cstheme="minorHAnsi"/>
          <w:bCs/>
          <w:sz w:val="20"/>
          <w:szCs w:val="22"/>
        </w:rPr>
        <w:t>na obra.</w:t>
      </w:r>
    </w:p>
    <w:p w14:paraId="1D542293" w14:textId="62918934" w:rsidR="001B280B" w:rsidRPr="005D7D62" w:rsidRDefault="003B5C78" w:rsidP="00D4137C">
      <w:pPr>
        <w:spacing w:after="120"/>
        <w:ind w:right="113"/>
        <w:jc w:val="both"/>
        <w:rPr>
          <w:rFonts w:ascii="Verdana" w:hAnsi="Verdana" w:cstheme="minorHAnsi"/>
          <w:bCs/>
          <w:sz w:val="20"/>
          <w:szCs w:val="22"/>
        </w:rPr>
      </w:pPr>
      <w:r w:rsidRPr="003B5C78">
        <w:rPr>
          <w:rFonts w:ascii="Verdana" w:hAnsi="Verdana" w:cstheme="minorHAnsi"/>
          <w:bCs/>
          <w:sz w:val="20"/>
          <w:szCs w:val="22"/>
        </w:rPr>
        <w:t>Os fluxos de solos e rochas contaminados, de</w:t>
      </w:r>
      <w:r>
        <w:rPr>
          <w:rFonts w:ascii="Verdana" w:hAnsi="Verdana" w:cstheme="minorHAnsi"/>
          <w:bCs/>
          <w:sz w:val="20"/>
          <w:szCs w:val="22"/>
        </w:rPr>
        <w:t xml:space="preserve"> solos e rochas não contaminados, subprodutos e </w:t>
      </w:r>
      <w:r w:rsidRPr="003B5C78">
        <w:rPr>
          <w:rFonts w:ascii="Verdana" w:hAnsi="Verdana" w:cstheme="minorHAnsi"/>
          <w:bCs/>
          <w:sz w:val="20"/>
          <w:szCs w:val="22"/>
        </w:rPr>
        <w:t>Resíduos de Construção e Demolição (RCD) tem que dispor de rastreabilidade (registos).</w:t>
      </w:r>
    </w:p>
    <w:p w14:paraId="6945944A" w14:textId="0D626AE3" w:rsidR="00F37665" w:rsidRPr="005D7D62" w:rsidRDefault="00F37665" w:rsidP="00D4137C">
      <w:pPr>
        <w:spacing w:after="120"/>
        <w:ind w:right="113"/>
        <w:jc w:val="both"/>
        <w:rPr>
          <w:rFonts w:ascii="Verdana" w:hAnsi="Verdana" w:cstheme="minorHAnsi"/>
          <w:bCs/>
          <w:sz w:val="20"/>
          <w:szCs w:val="22"/>
        </w:rPr>
      </w:pPr>
      <w:r w:rsidRPr="005D7D62">
        <w:rPr>
          <w:rFonts w:ascii="Verdana" w:hAnsi="Verdana" w:cstheme="minorHAnsi"/>
          <w:bCs/>
          <w:sz w:val="20"/>
          <w:szCs w:val="22"/>
        </w:rPr>
        <w:t xml:space="preserve">Todos os transportes de resíduos são acompanhados de </w:t>
      </w:r>
      <w:r w:rsidR="00466A63" w:rsidRPr="005D7D62">
        <w:rPr>
          <w:rFonts w:ascii="Verdana" w:hAnsi="Verdana" w:cstheme="minorHAnsi"/>
          <w:bCs/>
          <w:sz w:val="20"/>
          <w:szCs w:val="22"/>
        </w:rPr>
        <w:t>guias eletrónicas de acompanhamento de resíduos (e-GAR)</w:t>
      </w:r>
      <w:r w:rsidR="00104910" w:rsidRPr="005D7D62">
        <w:rPr>
          <w:rFonts w:ascii="Verdana" w:hAnsi="Verdana" w:cstheme="minorHAnsi"/>
          <w:bCs/>
          <w:sz w:val="20"/>
          <w:szCs w:val="22"/>
        </w:rPr>
        <w:t>.</w:t>
      </w:r>
      <w:r w:rsidR="00FD1A0A">
        <w:rPr>
          <w:rFonts w:ascii="Verdana" w:hAnsi="Verdana" w:cstheme="minorHAnsi"/>
          <w:bCs/>
          <w:sz w:val="20"/>
          <w:szCs w:val="22"/>
        </w:rPr>
        <w:t xml:space="preserve"> Devendo estas estar arquivadas junto do PPGRCD (pelo menos os respetivos códigos de verificação).</w:t>
      </w:r>
    </w:p>
    <w:p w14:paraId="3CEAD42D" w14:textId="2009D67A" w:rsidR="00B80CBE" w:rsidRDefault="001B280B" w:rsidP="00D4137C">
      <w:pPr>
        <w:spacing w:after="120"/>
        <w:ind w:right="113"/>
        <w:jc w:val="both"/>
        <w:rPr>
          <w:rFonts w:ascii="Verdana" w:hAnsi="Verdana" w:cstheme="minorHAnsi"/>
          <w:bCs/>
          <w:sz w:val="20"/>
          <w:szCs w:val="22"/>
        </w:rPr>
      </w:pPr>
      <w:r w:rsidRPr="005D7D62">
        <w:rPr>
          <w:rFonts w:ascii="Verdana" w:hAnsi="Verdana" w:cstheme="minorHAnsi"/>
          <w:bCs/>
          <w:sz w:val="20"/>
          <w:szCs w:val="22"/>
        </w:rPr>
        <w:t xml:space="preserve">A gestão dos resíduos assenta nos princípios de prevenção e boa gestão </w:t>
      </w:r>
      <w:r w:rsidR="00B80CBE" w:rsidRPr="005D7D62">
        <w:rPr>
          <w:rFonts w:ascii="Verdana" w:hAnsi="Verdana" w:cstheme="minorHAnsi"/>
          <w:bCs/>
          <w:sz w:val="20"/>
          <w:szCs w:val="22"/>
        </w:rPr>
        <w:t>resíduos no Decreto-Lei nº 102</w:t>
      </w:r>
      <w:r w:rsidR="002A63C5">
        <w:rPr>
          <w:rFonts w:ascii="Verdana" w:hAnsi="Verdana" w:cstheme="minorHAnsi"/>
          <w:bCs/>
          <w:sz w:val="20"/>
          <w:szCs w:val="22"/>
        </w:rPr>
        <w:t>-</w:t>
      </w:r>
      <w:r w:rsidR="00B80CBE" w:rsidRPr="005D7D62">
        <w:rPr>
          <w:rFonts w:ascii="Verdana" w:hAnsi="Verdana" w:cstheme="minorHAnsi"/>
          <w:bCs/>
          <w:sz w:val="20"/>
          <w:szCs w:val="22"/>
        </w:rPr>
        <w:t>D</w:t>
      </w:r>
      <w:r w:rsidR="002A63C5">
        <w:rPr>
          <w:rFonts w:ascii="Verdana" w:hAnsi="Verdana" w:cstheme="minorHAnsi"/>
          <w:bCs/>
          <w:sz w:val="20"/>
          <w:szCs w:val="22"/>
        </w:rPr>
        <w:t>/2020,</w:t>
      </w:r>
      <w:r w:rsidR="00B80CBE" w:rsidRPr="005D7D62">
        <w:rPr>
          <w:rFonts w:ascii="Verdana" w:hAnsi="Verdana" w:cstheme="minorHAnsi"/>
          <w:bCs/>
          <w:sz w:val="20"/>
          <w:szCs w:val="22"/>
        </w:rPr>
        <w:t xml:space="preserve"> de 10 de dezembro, opções de prevenção e gestão de RCD, segundo a seguinte ordem de prioridades</w:t>
      </w:r>
      <w:r w:rsidR="00694B0D">
        <w:rPr>
          <w:rFonts w:ascii="Verdana" w:hAnsi="Verdana" w:cstheme="minorHAnsi"/>
          <w:bCs/>
          <w:sz w:val="20"/>
          <w:szCs w:val="22"/>
        </w:rPr>
        <w:t xml:space="preserve"> (fig.1)</w:t>
      </w:r>
      <w:r w:rsidR="00B80CBE" w:rsidRPr="005D7D62">
        <w:rPr>
          <w:rFonts w:ascii="Verdana" w:hAnsi="Verdana" w:cstheme="minorHAnsi"/>
          <w:bCs/>
          <w:sz w:val="20"/>
          <w:szCs w:val="22"/>
        </w:rPr>
        <w:t>: a) Prevenção;</w:t>
      </w:r>
      <w:r w:rsidR="00E41F2C">
        <w:rPr>
          <w:rFonts w:ascii="Verdana" w:hAnsi="Verdana" w:cstheme="minorHAnsi"/>
          <w:bCs/>
          <w:sz w:val="20"/>
          <w:szCs w:val="22"/>
        </w:rPr>
        <w:t xml:space="preserve"> b) Integração de reciclados; c) </w:t>
      </w:r>
      <w:r w:rsidR="00B80CBE" w:rsidRPr="005D7D62">
        <w:rPr>
          <w:rFonts w:ascii="Verdana" w:hAnsi="Verdana" w:cstheme="minorHAnsi"/>
          <w:bCs/>
          <w:sz w:val="20"/>
          <w:szCs w:val="22"/>
        </w:rPr>
        <w:t xml:space="preserve">Preparação para reutilização; d) Reciclagem; e) Outros tipos de valorização; f) Eliminação. </w:t>
      </w:r>
    </w:p>
    <w:p w14:paraId="3475DCB7" w14:textId="77777777" w:rsidR="00694B0D" w:rsidRDefault="00694B0D" w:rsidP="00D4137C">
      <w:pPr>
        <w:spacing w:after="120"/>
        <w:ind w:right="113"/>
        <w:jc w:val="both"/>
        <w:rPr>
          <w:rFonts w:ascii="Verdana" w:hAnsi="Verdana" w:cstheme="minorHAnsi"/>
          <w:bCs/>
          <w:sz w:val="20"/>
          <w:szCs w:val="22"/>
        </w:rPr>
      </w:pPr>
    </w:p>
    <w:p w14:paraId="3984DA0D" w14:textId="6D5CD7B2" w:rsidR="00694B0D" w:rsidRDefault="00694B0D" w:rsidP="00694B0D">
      <w:pPr>
        <w:spacing w:after="120"/>
        <w:ind w:right="113"/>
        <w:jc w:val="center"/>
        <w:rPr>
          <w:rFonts w:ascii="Verdana" w:hAnsi="Verdana" w:cstheme="minorHAnsi"/>
          <w:bCs/>
          <w:sz w:val="20"/>
          <w:szCs w:val="22"/>
        </w:rPr>
      </w:pPr>
      <w:r>
        <w:rPr>
          <w:rFonts w:ascii="Verdana" w:hAnsi="Verdana" w:cstheme="minorHAnsi"/>
          <w:bCs/>
          <w:noProof/>
          <w:sz w:val="20"/>
          <w:szCs w:val="22"/>
        </w:rPr>
        <w:drawing>
          <wp:inline distT="0" distB="0" distL="0" distR="0" wp14:anchorId="1DCBAC4C" wp14:editId="5EADACAC">
            <wp:extent cx="3152775" cy="2534940"/>
            <wp:effectExtent l="0" t="0" r="0" b="0"/>
            <wp:docPr id="5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hierarquia.JP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55898" cy="25374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295113" w14:textId="4F1768C5" w:rsidR="00694B0D" w:rsidRPr="00694B0D" w:rsidRDefault="00694B0D" w:rsidP="00694B0D">
      <w:pPr>
        <w:spacing w:after="120"/>
        <w:ind w:right="113"/>
        <w:jc w:val="center"/>
        <w:rPr>
          <w:rFonts w:ascii="Verdana" w:hAnsi="Verdana" w:cstheme="minorHAnsi"/>
          <w:bCs/>
          <w:sz w:val="16"/>
          <w:szCs w:val="22"/>
        </w:rPr>
      </w:pPr>
      <w:r w:rsidRPr="00694B0D">
        <w:rPr>
          <w:rFonts w:ascii="Verdana" w:hAnsi="Verdana" w:cstheme="minorHAnsi"/>
          <w:b/>
          <w:bCs/>
          <w:sz w:val="16"/>
          <w:szCs w:val="22"/>
        </w:rPr>
        <w:t>Fig. 1</w:t>
      </w:r>
      <w:r w:rsidRPr="00694B0D">
        <w:rPr>
          <w:rFonts w:ascii="Verdana" w:hAnsi="Verdana" w:cstheme="minorHAnsi"/>
          <w:bCs/>
          <w:sz w:val="16"/>
          <w:szCs w:val="22"/>
        </w:rPr>
        <w:t xml:space="preserve"> – Pirâmide ilustrativa do </w:t>
      </w:r>
      <w:r w:rsidR="00B96748" w:rsidRPr="00694B0D">
        <w:rPr>
          <w:rFonts w:ascii="Verdana" w:hAnsi="Verdana" w:cstheme="minorHAnsi"/>
          <w:bCs/>
          <w:sz w:val="16"/>
          <w:szCs w:val="22"/>
        </w:rPr>
        <w:t>princípio</w:t>
      </w:r>
      <w:r w:rsidRPr="00694B0D">
        <w:rPr>
          <w:rFonts w:ascii="Verdana" w:hAnsi="Verdana" w:cstheme="minorHAnsi"/>
          <w:bCs/>
          <w:sz w:val="16"/>
          <w:szCs w:val="22"/>
        </w:rPr>
        <w:t xml:space="preserve"> de hierarquia da Gestão de Resíduos</w:t>
      </w:r>
    </w:p>
    <w:p w14:paraId="2A94EECA" w14:textId="77777777" w:rsidR="00FD1A0A" w:rsidRPr="00FD1A0A" w:rsidRDefault="00FD1A0A" w:rsidP="00FD1A0A">
      <w:pPr>
        <w:rPr>
          <w:rFonts w:ascii="Verdana" w:hAnsi="Verdana" w:cstheme="minorHAnsi"/>
          <w:sz w:val="20"/>
          <w:szCs w:val="22"/>
          <w:highlight w:val="lightGray"/>
        </w:rPr>
      </w:pPr>
    </w:p>
    <w:p w14:paraId="6278BC8B" w14:textId="77777777" w:rsidR="00563DC3" w:rsidRDefault="00563DC3">
      <w:pPr>
        <w:rPr>
          <w:rFonts w:ascii="Verdana" w:hAnsi="Verdana" w:cstheme="minorHAnsi"/>
          <w:bCs/>
          <w:sz w:val="20"/>
          <w:szCs w:val="22"/>
          <w:highlight w:val="lightGray"/>
        </w:rPr>
      </w:pPr>
    </w:p>
    <w:p w14:paraId="798F5883" w14:textId="77777777" w:rsidR="00563DC3" w:rsidRDefault="00563DC3">
      <w:pPr>
        <w:rPr>
          <w:rFonts w:ascii="Verdana" w:hAnsi="Verdana" w:cstheme="minorHAnsi"/>
          <w:bCs/>
          <w:sz w:val="20"/>
          <w:szCs w:val="22"/>
          <w:highlight w:val="lightGray"/>
        </w:rPr>
      </w:pPr>
    </w:p>
    <w:p w14:paraId="154D001C" w14:textId="77777777" w:rsidR="00563DC3" w:rsidRDefault="00563DC3">
      <w:pPr>
        <w:rPr>
          <w:rFonts w:ascii="Verdana" w:hAnsi="Verdana" w:cstheme="minorHAnsi"/>
          <w:bCs/>
          <w:sz w:val="20"/>
          <w:szCs w:val="22"/>
          <w:highlight w:val="lightGray"/>
        </w:rPr>
      </w:pPr>
    </w:p>
    <w:p w14:paraId="71B1C596" w14:textId="77777777" w:rsidR="00563DC3" w:rsidRDefault="00563DC3">
      <w:pPr>
        <w:rPr>
          <w:rFonts w:ascii="Verdana" w:hAnsi="Verdana" w:cstheme="minorHAnsi"/>
          <w:bCs/>
          <w:sz w:val="20"/>
          <w:szCs w:val="22"/>
          <w:highlight w:val="lightGray"/>
        </w:rPr>
      </w:pPr>
    </w:p>
    <w:p w14:paraId="2B8F9830" w14:textId="77777777" w:rsidR="001B280B" w:rsidRPr="005D7D62" w:rsidRDefault="001B280B" w:rsidP="001B280B">
      <w:pPr>
        <w:spacing w:after="120"/>
        <w:ind w:right="113"/>
        <w:jc w:val="both"/>
        <w:rPr>
          <w:rFonts w:ascii="Verdana" w:hAnsi="Verdana" w:cstheme="minorHAnsi"/>
          <w:bCs/>
          <w:sz w:val="20"/>
          <w:szCs w:val="22"/>
          <w:highlight w:val="lightGray"/>
        </w:rPr>
      </w:pPr>
    </w:p>
    <w:bookmarkStart w:id="1" w:name="_Toc136247528"/>
    <w:p w14:paraId="1538735D" w14:textId="0C1F16C5" w:rsidR="00EC0785" w:rsidRDefault="005225E1" w:rsidP="00241A3E">
      <w:pPr>
        <w:pStyle w:val="Ttulo1"/>
        <w:numPr>
          <w:ilvl w:val="0"/>
          <w:numId w:val="25"/>
        </w:numPr>
        <w:spacing w:before="0" w:after="120"/>
        <w:rPr>
          <w:rFonts w:ascii="Verdana" w:hAnsi="Verdana" w:cstheme="minorHAnsi"/>
          <w:b/>
          <w:color w:val="auto"/>
          <w:sz w:val="22"/>
          <w:szCs w:val="22"/>
        </w:rPr>
      </w:pPr>
      <w:r>
        <w:rPr>
          <w:rFonts w:ascii="Calibri" w:hAnsi="Calibri" w:cs="Calibri"/>
          <w:b/>
          <w:bCs/>
          <w:noProof/>
          <w:color w:val="000000"/>
          <w:sz w:val="23"/>
          <w:szCs w:val="23"/>
        </w:rPr>
        <w:lastRenderedPageBreak/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1E0B3A98" wp14:editId="0A1BA449">
                <wp:simplePos x="0" y="0"/>
                <wp:positionH relativeFrom="margin">
                  <wp:posOffset>253365</wp:posOffset>
                </wp:positionH>
                <wp:positionV relativeFrom="paragraph">
                  <wp:posOffset>215900</wp:posOffset>
                </wp:positionV>
                <wp:extent cx="2517123" cy="0"/>
                <wp:effectExtent l="0" t="0" r="0" b="0"/>
                <wp:wrapNone/>
                <wp:docPr id="18" name="Conexão reta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17123" cy="0"/>
                        </a:xfrm>
                        <a:prstGeom prst="line">
                          <a:avLst/>
                        </a:prstGeom>
                        <a:ln w="19050" cap="flat">
                          <a:gradFill flip="none" rotWithShape="1">
                            <a:gsLst>
                              <a:gs pos="0">
                                <a:schemeClr val="bg1"/>
                              </a:gs>
                              <a:gs pos="0">
                                <a:schemeClr val="accent1"/>
                              </a:gs>
                              <a:gs pos="33000">
                                <a:schemeClr val="accent1">
                                  <a:lumMod val="45000"/>
                                  <a:lumOff val="55000"/>
                                </a:schemeClr>
                              </a:gs>
                              <a:gs pos="75000">
                                <a:schemeClr val="accent1">
                                  <a:lumMod val="45000"/>
                                  <a:lumOff val="55000"/>
                                </a:schemeClr>
                              </a:gs>
                              <a:gs pos="100000">
                                <a:schemeClr val="bg1"/>
                              </a:gs>
                            </a:gsLst>
                            <a:lin ang="0" scaled="0"/>
                            <a:tileRect/>
                          </a:gradFill>
                          <a:bevel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0420116" id="Conexão reta 18" o:spid="_x0000_s1026" style="position:absolute;z-index:25168486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19.95pt,17pt" to="218.15pt,1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" strokeweight="1.5pt">
                <v:stroke joinstyle="bevel"/>
                <w10:wrap anchorx="margin"/>
              </v:line>
            </w:pict>
          </mc:Fallback>
        </mc:AlternateContent>
      </w:r>
      <w:r w:rsidR="00EC0785" w:rsidRPr="000D2154">
        <w:rPr>
          <w:rFonts w:ascii="Verdana" w:hAnsi="Verdana" w:cstheme="minorHAnsi"/>
          <w:b/>
          <w:color w:val="auto"/>
          <w:sz w:val="22"/>
          <w:szCs w:val="22"/>
        </w:rPr>
        <w:t xml:space="preserve">Dados do Projeto </w:t>
      </w:r>
      <w:r w:rsidR="004D57A3" w:rsidRPr="000D2154">
        <w:rPr>
          <w:rFonts w:ascii="Verdana" w:hAnsi="Verdana" w:cstheme="minorHAnsi"/>
          <w:b/>
          <w:color w:val="auto"/>
          <w:sz w:val="22"/>
          <w:szCs w:val="22"/>
        </w:rPr>
        <w:t>/</w:t>
      </w:r>
      <w:r w:rsidR="00EC0785" w:rsidRPr="000D2154">
        <w:rPr>
          <w:rFonts w:ascii="Verdana" w:hAnsi="Verdana" w:cstheme="minorHAnsi"/>
          <w:b/>
          <w:color w:val="auto"/>
          <w:sz w:val="22"/>
          <w:szCs w:val="22"/>
        </w:rPr>
        <w:t xml:space="preserve"> Obra</w:t>
      </w:r>
      <w:bookmarkEnd w:id="1"/>
    </w:p>
    <w:p w14:paraId="1EC9FE9B" w14:textId="6BC8A998" w:rsidR="005225E1" w:rsidRPr="005225E1" w:rsidRDefault="005225E1" w:rsidP="005225E1"/>
    <w:p w14:paraId="0D62D02B" w14:textId="1199014D" w:rsidR="00EC0785" w:rsidRPr="000D2154" w:rsidRDefault="00241A3E" w:rsidP="00241A3E">
      <w:pPr>
        <w:pStyle w:val="Ttulo2"/>
        <w:numPr>
          <w:ilvl w:val="1"/>
          <w:numId w:val="25"/>
        </w:numPr>
        <w:rPr>
          <w:rFonts w:ascii="Verdana" w:hAnsi="Verdana" w:cstheme="minorHAnsi"/>
          <w:b/>
          <w:bCs/>
          <w:color w:val="auto"/>
          <w:sz w:val="22"/>
          <w:szCs w:val="22"/>
        </w:rPr>
      </w:pPr>
      <w:bookmarkStart w:id="2" w:name="_Toc136247529"/>
      <w:r w:rsidRPr="000D2154">
        <w:rPr>
          <w:rFonts w:ascii="Verdana" w:hAnsi="Verdana" w:cstheme="minorHAnsi"/>
          <w:b/>
          <w:bCs/>
          <w:color w:val="auto"/>
          <w:sz w:val="22"/>
          <w:szCs w:val="22"/>
        </w:rPr>
        <w:t>Dados gerais da entidade responsável pela obra</w:t>
      </w:r>
      <w:bookmarkEnd w:id="2"/>
    </w:p>
    <w:p w14:paraId="1EE3E503" w14:textId="1113003D" w:rsidR="00F37665" w:rsidRPr="007A6EBC" w:rsidRDefault="004B0A63" w:rsidP="00241A3E">
      <w:pPr>
        <w:pStyle w:val="PargrafodaLista"/>
        <w:numPr>
          <w:ilvl w:val="1"/>
          <w:numId w:val="4"/>
        </w:numPr>
        <w:spacing w:after="120" w:line="240" w:lineRule="auto"/>
        <w:ind w:left="426"/>
        <w:rPr>
          <w:rFonts w:ascii="Verdana" w:hAnsi="Verdana" w:cstheme="minorHAnsi"/>
          <w:sz w:val="20"/>
          <w:szCs w:val="20"/>
        </w:rPr>
      </w:pPr>
      <w:r w:rsidRPr="007A6EBC">
        <w:rPr>
          <w:rFonts w:ascii="Verdana" w:hAnsi="Verdana" w:cstheme="minorHAnsi"/>
          <w:sz w:val="20"/>
          <w:szCs w:val="20"/>
        </w:rPr>
        <w:t>Nome</w:t>
      </w:r>
      <w:r w:rsidR="00E41F2C" w:rsidRPr="007A6EBC">
        <w:rPr>
          <w:rFonts w:ascii="Verdana" w:hAnsi="Verdana" w:cstheme="minorHAnsi"/>
          <w:sz w:val="20"/>
          <w:szCs w:val="20"/>
        </w:rPr>
        <w:t>/Designação comercial</w:t>
      </w:r>
      <w:r w:rsidR="00241A3E" w:rsidRPr="007A6EBC">
        <w:rPr>
          <w:rFonts w:ascii="Verdana" w:hAnsi="Verdana" w:cstheme="minorHAnsi"/>
          <w:sz w:val="20"/>
          <w:szCs w:val="20"/>
        </w:rPr>
        <w:t>:</w:t>
      </w:r>
      <w:r w:rsidR="00145F27" w:rsidRPr="007A6EBC">
        <w:rPr>
          <w:rFonts w:ascii="Verdana" w:hAnsi="Verdana" w:cstheme="minorHAnsi"/>
          <w:sz w:val="20"/>
          <w:szCs w:val="20"/>
        </w:rPr>
        <w:t xml:space="preserve"> Câmara Municipal de Sines</w:t>
      </w:r>
    </w:p>
    <w:p w14:paraId="27D55BD7" w14:textId="546787DD" w:rsidR="00F37665" w:rsidRPr="007A6EBC" w:rsidRDefault="004B0A63" w:rsidP="00241A3E">
      <w:pPr>
        <w:pStyle w:val="PargrafodaLista"/>
        <w:numPr>
          <w:ilvl w:val="1"/>
          <w:numId w:val="4"/>
        </w:numPr>
        <w:spacing w:after="120" w:line="240" w:lineRule="auto"/>
        <w:ind w:left="426"/>
        <w:rPr>
          <w:rFonts w:ascii="Verdana" w:hAnsi="Verdana" w:cstheme="minorHAnsi"/>
          <w:sz w:val="20"/>
          <w:szCs w:val="20"/>
        </w:rPr>
      </w:pPr>
      <w:r w:rsidRPr="007A6EBC">
        <w:rPr>
          <w:rFonts w:ascii="Verdana" w:hAnsi="Verdana" w:cstheme="minorHAnsi"/>
          <w:sz w:val="20"/>
          <w:szCs w:val="20"/>
        </w:rPr>
        <w:t>Morada:</w:t>
      </w:r>
      <w:r w:rsidR="00145F27" w:rsidRPr="007A6EBC">
        <w:rPr>
          <w:rFonts w:ascii="Verdana" w:hAnsi="Verdana" w:cstheme="minorHAnsi"/>
          <w:sz w:val="20"/>
          <w:szCs w:val="20"/>
        </w:rPr>
        <w:t xml:space="preserve"> Largo Ramos da Costa nº 21 7520-159, Sines</w:t>
      </w:r>
    </w:p>
    <w:p w14:paraId="7A6B4152" w14:textId="23861722" w:rsidR="007A6EBC" w:rsidRPr="007A6EBC" w:rsidRDefault="00D6524B" w:rsidP="007A6EBC">
      <w:pPr>
        <w:pStyle w:val="PargrafodaLista"/>
        <w:numPr>
          <w:ilvl w:val="1"/>
          <w:numId w:val="4"/>
        </w:numPr>
        <w:spacing w:after="120" w:line="240" w:lineRule="auto"/>
        <w:ind w:left="426"/>
        <w:rPr>
          <w:rFonts w:ascii="Verdana" w:hAnsi="Verdana" w:cstheme="minorHAnsi"/>
          <w:szCs w:val="22"/>
        </w:rPr>
      </w:pPr>
      <w:r w:rsidRPr="007A6EBC">
        <w:rPr>
          <w:rFonts w:ascii="Verdana" w:hAnsi="Verdana" w:cstheme="minorHAnsi"/>
          <w:sz w:val="20"/>
          <w:szCs w:val="20"/>
        </w:rPr>
        <w:t>Contactos</w:t>
      </w:r>
      <w:r w:rsidR="00E41F2C" w:rsidRPr="007A6EBC">
        <w:rPr>
          <w:rFonts w:ascii="Verdana" w:hAnsi="Verdana" w:cstheme="minorHAnsi"/>
          <w:sz w:val="20"/>
          <w:szCs w:val="20"/>
        </w:rPr>
        <w:t xml:space="preserve"> t</w:t>
      </w:r>
      <w:r w:rsidR="00250D50" w:rsidRPr="007A6EBC">
        <w:rPr>
          <w:rFonts w:ascii="Verdana" w:hAnsi="Verdana" w:cstheme="minorHAnsi"/>
          <w:sz w:val="20"/>
          <w:szCs w:val="20"/>
        </w:rPr>
        <w:t>elefónicos</w:t>
      </w:r>
      <w:r w:rsidR="006F1A75" w:rsidRPr="007A6EBC">
        <w:rPr>
          <w:rFonts w:ascii="Verdana" w:hAnsi="Verdana" w:cstheme="minorHAnsi"/>
          <w:sz w:val="20"/>
          <w:szCs w:val="20"/>
        </w:rPr>
        <w:t>:</w:t>
      </w:r>
      <w:r w:rsidR="00145F27" w:rsidRPr="007A6EBC">
        <w:rPr>
          <w:rFonts w:ascii="Verdana" w:hAnsi="Verdana" w:cstheme="minorHAnsi"/>
          <w:sz w:val="20"/>
          <w:szCs w:val="20"/>
        </w:rPr>
        <w:t xml:space="preserve"> 269 630 230</w:t>
      </w:r>
      <w:r w:rsidR="00145F27" w:rsidRPr="007A6EBC">
        <w:rPr>
          <w:rFonts w:ascii="Verdana" w:hAnsi="Verdana" w:cstheme="minorHAnsi"/>
          <w:sz w:val="20"/>
          <w:szCs w:val="20"/>
        </w:rPr>
        <w:tab/>
      </w:r>
      <w:r w:rsidR="00D5035E" w:rsidRPr="007A6EBC">
        <w:rPr>
          <w:rFonts w:ascii="Verdana" w:hAnsi="Verdana" w:cstheme="minorHAnsi"/>
          <w:sz w:val="20"/>
          <w:szCs w:val="20"/>
        </w:rPr>
        <w:tab/>
      </w:r>
      <w:r w:rsidR="00250D50" w:rsidRPr="007A6EBC">
        <w:rPr>
          <w:rFonts w:ascii="Verdana" w:hAnsi="Verdana" w:cstheme="minorHAnsi"/>
          <w:sz w:val="20"/>
          <w:szCs w:val="20"/>
        </w:rPr>
        <w:t xml:space="preserve"> Email:</w:t>
      </w:r>
      <w:r w:rsidR="00250D50" w:rsidRPr="005D7D62">
        <w:rPr>
          <w:rFonts w:ascii="Verdana" w:hAnsi="Verdana" w:cstheme="minorHAnsi"/>
          <w:szCs w:val="22"/>
        </w:rPr>
        <w:t xml:space="preserve"> </w:t>
      </w:r>
      <w:r w:rsidR="00D5035E">
        <w:rPr>
          <w:rFonts w:ascii="Verdana" w:hAnsi="Verdana" w:cstheme="minorHAnsi"/>
          <w:szCs w:val="22"/>
        </w:rPr>
        <w:tab/>
      </w:r>
      <w:hyperlink r:id="rId12" w:history="1">
        <w:r w:rsidR="00145F27">
          <w:rPr>
            <w:rStyle w:val="Hiperligao"/>
            <w:rFonts w:ascii="Arial" w:hAnsi="Arial" w:cs="Arial"/>
            <w:color w:val="22BBDD"/>
            <w:sz w:val="23"/>
            <w:szCs w:val="23"/>
            <w:bdr w:val="none" w:sz="0" w:space="0" w:color="auto" w:frame="1"/>
            <w:shd w:val="clear" w:color="auto" w:fill="FFFFFF"/>
          </w:rPr>
          <w:t>geral@mun-sines.pt</w:t>
        </w:r>
      </w:hyperlink>
      <w:r w:rsidR="00145F27">
        <w:rPr>
          <w:rFonts w:ascii="Arial" w:hAnsi="Arial" w:cs="Arial"/>
          <w:color w:val="4D4D4D"/>
          <w:sz w:val="23"/>
          <w:szCs w:val="23"/>
          <w:shd w:val="clear" w:color="auto" w:fill="FFFFFF"/>
        </w:rPr>
        <w:t> </w:t>
      </w:r>
    </w:p>
    <w:p w14:paraId="55D8EE7D" w14:textId="0D89469E" w:rsidR="004B0A63" w:rsidRPr="007A6EBC" w:rsidRDefault="00250D50" w:rsidP="007A6EBC">
      <w:pPr>
        <w:pStyle w:val="PargrafodaLista"/>
        <w:numPr>
          <w:ilvl w:val="1"/>
          <w:numId w:val="4"/>
        </w:numPr>
        <w:spacing w:after="120" w:line="240" w:lineRule="auto"/>
        <w:ind w:left="426"/>
        <w:rPr>
          <w:rFonts w:ascii="Verdana" w:hAnsi="Verdana" w:cstheme="minorHAnsi"/>
          <w:sz w:val="20"/>
          <w:szCs w:val="20"/>
        </w:rPr>
      </w:pPr>
      <w:r w:rsidRPr="007A6EBC">
        <w:rPr>
          <w:rFonts w:ascii="Verdana" w:hAnsi="Verdana" w:cstheme="minorHAnsi"/>
          <w:sz w:val="20"/>
          <w:szCs w:val="20"/>
        </w:rPr>
        <w:t>Número</w:t>
      </w:r>
      <w:r w:rsidR="00E41F2C" w:rsidRPr="007A6EBC">
        <w:rPr>
          <w:rFonts w:ascii="Verdana" w:hAnsi="Verdana" w:cstheme="minorHAnsi"/>
          <w:sz w:val="20"/>
          <w:szCs w:val="20"/>
        </w:rPr>
        <w:t xml:space="preserve"> de</w:t>
      </w:r>
      <w:r w:rsidRPr="007A6EBC">
        <w:rPr>
          <w:rFonts w:ascii="Verdana" w:hAnsi="Verdana" w:cstheme="minorHAnsi"/>
          <w:sz w:val="20"/>
          <w:szCs w:val="20"/>
        </w:rPr>
        <w:t xml:space="preserve"> identificação </w:t>
      </w:r>
      <w:r w:rsidR="00E41F2C" w:rsidRPr="007A6EBC">
        <w:rPr>
          <w:rFonts w:ascii="Verdana" w:hAnsi="Verdana" w:cstheme="minorHAnsi"/>
          <w:sz w:val="20"/>
          <w:szCs w:val="20"/>
        </w:rPr>
        <w:t xml:space="preserve">de </w:t>
      </w:r>
      <w:r w:rsidRPr="007A6EBC">
        <w:rPr>
          <w:rFonts w:ascii="Verdana" w:hAnsi="Verdana" w:cstheme="minorHAnsi"/>
          <w:sz w:val="20"/>
          <w:szCs w:val="20"/>
        </w:rPr>
        <w:t xml:space="preserve">pessoa coletiva - </w:t>
      </w:r>
      <w:r w:rsidR="004B0A63" w:rsidRPr="007A6EBC">
        <w:rPr>
          <w:rFonts w:ascii="Verdana" w:hAnsi="Verdana" w:cstheme="minorHAnsi"/>
          <w:sz w:val="20"/>
          <w:szCs w:val="20"/>
        </w:rPr>
        <w:t xml:space="preserve">NIPC: </w:t>
      </w:r>
      <w:r w:rsidR="00145F27" w:rsidRPr="007A6EBC">
        <w:rPr>
          <w:rFonts w:ascii="Verdana" w:hAnsi="Verdana" w:cstheme="minorHAnsi"/>
          <w:sz w:val="20"/>
          <w:szCs w:val="20"/>
        </w:rPr>
        <w:t>502 563 010</w:t>
      </w:r>
    </w:p>
    <w:p w14:paraId="482C171C" w14:textId="6CC9D515" w:rsidR="00F37665" w:rsidRPr="007A6EBC" w:rsidRDefault="004B0A63" w:rsidP="007A6EBC">
      <w:pPr>
        <w:pStyle w:val="PargrafodaLista"/>
        <w:numPr>
          <w:ilvl w:val="1"/>
          <w:numId w:val="4"/>
        </w:numPr>
        <w:spacing w:after="120" w:line="240" w:lineRule="auto"/>
        <w:ind w:left="426"/>
        <w:rPr>
          <w:rFonts w:ascii="Verdana" w:hAnsi="Verdana" w:cstheme="minorHAnsi"/>
          <w:sz w:val="20"/>
          <w:szCs w:val="20"/>
        </w:rPr>
      </w:pPr>
      <w:r w:rsidRPr="007A6EBC">
        <w:rPr>
          <w:rFonts w:ascii="Verdana" w:hAnsi="Verdana" w:cstheme="minorHAnsi"/>
          <w:sz w:val="20"/>
          <w:szCs w:val="20"/>
        </w:rPr>
        <w:t xml:space="preserve">CAE: </w:t>
      </w:r>
    </w:p>
    <w:p w14:paraId="16006DE2" w14:textId="77777777" w:rsidR="004D57A3" w:rsidRPr="005D7D62" w:rsidRDefault="004D57A3" w:rsidP="004D57A3">
      <w:pPr>
        <w:spacing w:after="120"/>
        <w:ind w:left="66"/>
        <w:rPr>
          <w:rFonts w:ascii="Verdana" w:hAnsi="Verdana" w:cstheme="minorHAnsi"/>
          <w:szCs w:val="22"/>
        </w:rPr>
      </w:pPr>
    </w:p>
    <w:p w14:paraId="2C739BEB" w14:textId="65FD50D5" w:rsidR="00F37665" w:rsidRPr="000D2154" w:rsidRDefault="00241A3E" w:rsidP="00241A3E">
      <w:pPr>
        <w:pStyle w:val="Ttulo2"/>
        <w:numPr>
          <w:ilvl w:val="1"/>
          <w:numId w:val="25"/>
        </w:numPr>
        <w:rPr>
          <w:rFonts w:ascii="Verdana" w:hAnsi="Verdana" w:cstheme="minorHAnsi"/>
          <w:b/>
          <w:bCs/>
          <w:color w:val="auto"/>
          <w:sz w:val="22"/>
          <w:szCs w:val="22"/>
        </w:rPr>
      </w:pPr>
      <w:bookmarkStart w:id="3" w:name="_Toc136247530"/>
      <w:r w:rsidRPr="000D2154">
        <w:rPr>
          <w:rFonts w:ascii="Verdana" w:hAnsi="Verdana" w:cstheme="minorHAnsi"/>
          <w:b/>
          <w:bCs/>
          <w:color w:val="auto"/>
          <w:sz w:val="22"/>
          <w:szCs w:val="22"/>
        </w:rPr>
        <w:t>Dados gerais da obra</w:t>
      </w:r>
      <w:bookmarkEnd w:id="3"/>
    </w:p>
    <w:p w14:paraId="0233B594" w14:textId="6E16EFD0" w:rsidR="004B0A63" w:rsidRPr="005D7D62" w:rsidRDefault="00C65674" w:rsidP="00F979CA">
      <w:pPr>
        <w:pStyle w:val="PargrafodaLista"/>
        <w:numPr>
          <w:ilvl w:val="0"/>
          <w:numId w:val="16"/>
        </w:numPr>
        <w:spacing w:after="120" w:line="240" w:lineRule="auto"/>
        <w:rPr>
          <w:rFonts w:ascii="Verdana" w:hAnsi="Verdana" w:cstheme="minorHAnsi"/>
          <w:color w:val="808080" w:themeColor="background1" w:themeShade="80"/>
          <w:sz w:val="20"/>
          <w:szCs w:val="20"/>
        </w:rPr>
      </w:pPr>
      <w:r w:rsidRPr="00D5035E">
        <w:rPr>
          <w:rFonts w:ascii="Verdana" w:hAnsi="Verdana" w:cstheme="minorHAnsi"/>
          <w:sz w:val="20"/>
          <w:szCs w:val="20"/>
        </w:rPr>
        <w:t>Designação da Obra:</w:t>
      </w:r>
      <w:r w:rsidR="00145F27">
        <w:rPr>
          <w:rFonts w:ascii="Verdana" w:hAnsi="Verdana" w:cstheme="minorHAnsi"/>
          <w:sz w:val="20"/>
          <w:szCs w:val="20"/>
        </w:rPr>
        <w:t xml:space="preserve"> </w:t>
      </w:r>
      <w:r w:rsidR="00675235">
        <w:rPr>
          <w:rFonts w:ascii="Verdana" w:hAnsi="Verdana" w:cstheme="minorHAnsi"/>
          <w:sz w:val="20"/>
          <w:szCs w:val="20"/>
        </w:rPr>
        <w:t>Empreitada</w:t>
      </w:r>
      <w:r w:rsidR="00B96748">
        <w:rPr>
          <w:rFonts w:ascii="Verdana" w:hAnsi="Verdana" w:cstheme="minorHAnsi"/>
          <w:sz w:val="20"/>
          <w:szCs w:val="20"/>
        </w:rPr>
        <w:t xml:space="preserve"> </w:t>
      </w:r>
      <w:r w:rsidR="00F979CA">
        <w:rPr>
          <w:rFonts w:ascii="Verdana" w:hAnsi="Verdana" w:cstheme="minorHAnsi"/>
          <w:sz w:val="20"/>
          <w:szCs w:val="20"/>
        </w:rPr>
        <w:t xml:space="preserve">de </w:t>
      </w:r>
      <w:r w:rsidR="00E138CB">
        <w:rPr>
          <w:rFonts w:ascii="Verdana" w:hAnsi="Verdana" w:cstheme="minorHAnsi"/>
          <w:sz w:val="20"/>
          <w:szCs w:val="20"/>
        </w:rPr>
        <w:t>Intervenção em Alguns Parques Infantis do Município de Sines</w:t>
      </w:r>
    </w:p>
    <w:p w14:paraId="14C9A9AA" w14:textId="1BE0AC6C" w:rsidR="004B0A63" w:rsidRPr="005D7D62" w:rsidRDefault="00F560FF" w:rsidP="00241A3E">
      <w:pPr>
        <w:pStyle w:val="PargrafodaLista"/>
        <w:numPr>
          <w:ilvl w:val="0"/>
          <w:numId w:val="16"/>
        </w:numPr>
        <w:spacing w:after="120" w:line="240" w:lineRule="auto"/>
        <w:rPr>
          <w:rFonts w:ascii="Verdana" w:hAnsi="Verdana" w:cstheme="minorHAnsi"/>
          <w:sz w:val="20"/>
          <w:szCs w:val="20"/>
        </w:rPr>
      </w:pPr>
      <w:r w:rsidRPr="005D7D62">
        <w:rPr>
          <w:rFonts w:ascii="Verdana" w:hAnsi="Verdana" w:cstheme="minorHAnsi"/>
          <w:sz w:val="20"/>
          <w:szCs w:val="20"/>
        </w:rPr>
        <w:t>N</w:t>
      </w:r>
      <w:r w:rsidR="00E41F2C">
        <w:rPr>
          <w:rFonts w:ascii="Verdana" w:hAnsi="Verdana" w:cstheme="minorHAnsi"/>
          <w:sz w:val="20"/>
          <w:szCs w:val="20"/>
        </w:rPr>
        <w:t>.</w:t>
      </w:r>
      <w:r w:rsidRPr="005D7D62">
        <w:rPr>
          <w:rFonts w:ascii="Verdana" w:hAnsi="Verdana" w:cstheme="minorHAnsi"/>
          <w:sz w:val="20"/>
          <w:szCs w:val="20"/>
        </w:rPr>
        <w:t>º do processo de Avaliação de Impacte Ambiental (AIA):</w:t>
      </w:r>
      <w:r w:rsidR="00145F27">
        <w:rPr>
          <w:rFonts w:ascii="Verdana" w:hAnsi="Verdana" w:cstheme="minorHAnsi"/>
          <w:sz w:val="20"/>
          <w:szCs w:val="20"/>
        </w:rPr>
        <w:t xml:space="preserve"> Não aplicável </w:t>
      </w:r>
    </w:p>
    <w:p w14:paraId="24288388" w14:textId="59CD79FE" w:rsidR="00241A3E" w:rsidRPr="005D7D62" w:rsidRDefault="005A008F" w:rsidP="00241A3E">
      <w:pPr>
        <w:pStyle w:val="PargrafodaLista"/>
        <w:numPr>
          <w:ilvl w:val="0"/>
          <w:numId w:val="16"/>
        </w:numPr>
        <w:spacing w:after="120" w:line="240" w:lineRule="auto"/>
        <w:rPr>
          <w:rFonts w:ascii="Verdana" w:hAnsi="Verdana" w:cstheme="minorHAnsi"/>
          <w:color w:val="808080" w:themeColor="background1" w:themeShade="80"/>
          <w:sz w:val="20"/>
          <w:szCs w:val="20"/>
        </w:rPr>
      </w:pPr>
      <w:r w:rsidRPr="005D7D62">
        <w:rPr>
          <w:rFonts w:ascii="Verdana" w:hAnsi="Verdana" w:cstheme="minorHAnsi"/>
          <w:sz w:val="20"/>
          <w:szCs w:val="20"/>
        </w:rPr>
        <w:t>Identificação dos locais de implantação:</w:t>
      </w:r>
      <w:r w:rsidR="00241A3E" w:rsidRPr="005D7D62">
        <w:rPr>
          <w:rFonts w:ascii="Verdana" w:hAnsi="Verdana" w:cstheme="minorHAnsi"/>
          <w:sz w:val="20"/>
          <w:szCs w:val="20"/>
        </w:rPr>
        <w:t xml:space="preserve"> </w:t>
      </w:r>
      <w:r w:rsidR="00145F27" w:rsidRPr="00145F27">
        <w:rPr>
          <w:rFonts w:ascii="Verdana" w:hAnsi="Verdana" w:cstheme="minorHAnsi"/>
          <w:sz w:val="20"/>
          <w:szCs w:val="20"/>
        </w:rPr>
        <w:t>Sines</w:t>
      </w:r>
    </w:p>
    <w:p w14:paraId="2AD4D82F" w14:textId="05572B0A" w:rsidR="00121E6F" w:rsidRPr="005D7D62" w:rsidRDefault="00121E6F" w:rsidP="00121E6F">
      <w:pPr>
        <w:spacing w:after="120"/>
        <w:rPr>
          <w:rFonts w:ascii="Verdana" w:hAnsi="Verdana" w:cstheme="minorHAnsi"/>
          <w:sz w:val="22"/>
          <w:szCs w:val="22"/>
        </w:rPr>
      </w:pPr>
    </w:p>
    <w:p w14:paraId="427647A2" w14:textId="35130811" w:rsidR="00121E6F" w:rsidRPr="00E138CB" w:rsidRDefault="00121E6F" w:rsidP="00121E6F">
      <w:pPr>
        <w:pStyle w:val="Ttulo2"/>
        <w:numPr>
          <w:ilvl w:val="1"/>
          <w:numId w:val="25"/>
        </w:numPr>
        <w:rPr>
          <w:rFonts w:ascii="Verdana" w:hAnsi="Verdana" w:cstheme="minorHAnsi"/>
          <w:b/>
          <w:bCs/>
          <w:color w:val="auto"/>
          <w:sz w:val="22"/>
          <w:szCs w:val="22"/>
        </w:rPr>
      </w:pPr>
      <w:bookmarkStart w:id="4" w:name="_Toc136247531"/>
      <w:r w:rsidRPr="00E138CB">
        <w:rPr>
          <w:rFonts w:ascii="Verdana" w:hAnsi="Verdana" w:cstheme="minorHAnsi"/>
          <w:b/>
          <w:bCs/>
          <w:color w:val="auto"/>
          <w:sz w:val="22"/>
          <w:szCs w:val="22"/>
        </w:rPr>
        <w:t>Inserção geográfica</w:t>
      </w:r>
      <w:bookmarkEnd w:id="4"/>
    </w:p>
    <w:p w14:paraId="423114D2" w14:textId="144E5682" w:rsidR="00563DC3" w:rsidRDefault="00563DC3" w:rsidP="00563DC3"/>
    <w:p w14:paraId="400AFE6C" w14:textId="0FDB8EBB" w:rsidR="00B35118" w:rsidRPr="00563DC3" w:rsidRDefault="00B35118" w:rsidP="00563DC3"/>
    <w:p w14:paraId="36D4B7ED" w14:textId="3DA9217E" w:rsidR="00557393" w:rsidRDefault="00E138CB" w:rsidP="00563DC3">
      <w:pPr>
        <w:spacing w:after="120"/>
        <w:jc w:val="center"/>
        <w:rPr>
          <w:rFonts w:ascii="Verdana" w:hAnsi="Verdana" w:cstheme="minorHAnsi"/>
          <w:noProof/>
          <w:sz w:val="20"/>
          <w:szCs w:val="22"/>
        </w:rPr>
      </w:pPr>
      <w:r>
        <w:rPr>
          <w:rFonts w:ascii="Verdana" w:hAnsi="Verdana" w:cstheme="minorHAnsi"/>
          <w:noProof/>
          <w:sz w:val="20"/>
          <w:szCs w:val="22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47DC5C59" wp14:editId="057F87F6">
                <wp:simplePos x="0" y="0"/>
                <wp:positionH relativeFrom="column">
                  <wp:posOffset>4322550</wp:posOffset>
                </wp:positionH>
                <wp:positionV relativeFrom="paragraph">
                  <wp:posOffset>168910</wp:posOffset>
                </wp:positionV>
                <wp:extent cx="99060" cy="149225"/>
                <wp:effectExtent l="0" t="0" r="0" b="3175"/>
                <wp:wrapNone/>
                <wp:docPr id="26" name="Forma livre: Forma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060" cy="149225"/>
                        </a:xfrm>
                        <a:custGeom>
                          <a:avLst/>
                          <a:gdLst>
                            <a:gd name="connsiteX0" fmla="*/ 107212 w 209550"/>
                            <a:gd name="connsiteY0" fmla="*/ 147252 h 314325"/>
                            <a:gd name="connsiteX1" fmla="*/ 66254 w 209550"/>
                            <a:gd name="connsiteY1" fmla="*/ 104390 h 314325"/>
                            <a:gd name="connsiteX2" fmla="*/ 108164 w 209550"/>
                            <a:gd name="connsiteY2" fmla="*/ 62480 h 314325"/>
                            <a:gd name="connsiteX3" fmla="*/ 150074 w 209550"/>
                            <a:gd name="connsiteY3" fmla="*/ 104390 h 314325"/>
                            <a:gd name="connsiteX4" fmla="*/ 137692 w 209550"/>
                            <a:gd name="connsiteY4" fmla="*/ 133917 h 314325"/>
                            <a:gd name="connsiteX5" fmla="*/ 107212 w 209550"/>
                            <a:gd name="connsiteY5" fmla="*/ 147252 h 314325"/>
                            <a:gd name="connsiteX6" fmla="*/ 66254 w 209550"/>
                            <a:gd name="connsiteY6" fmla="*/ 14855 h 314325"/>
                            <a:gd name="connsiteX7" fmla="*/ 18629 w 209550"/>
                            <a:gd name="connsiteY7" fmla="*/ 57717 h 314325"/>
                            <a:gd name="connsiteX8" fmla="*/ 13867 w 209550"/>
                            <a:gd name="connsiteY8" fmla="*/ 139632 h 314325"/>
                            <a:gd name="connsiteX9" fmla="*/ 59587 w 209550"/>
                            <a:gd name="connsiteY9" fmla="*/ 238692 h 314325"/>
                            <a:gd name="connsiteX10" fmla="*/ 90067 w 209550"/>
                            <a:gd name="connsiteY10" fmla="*/ 301557 h 314325"/>
                            <a:gd name="connsiteX11" fmla="*/ 107212 w 209550"/>
                            <a:gd name="connsiteY11" fmla="*/ 312035 h 314325"/>
                            <a:gd name="connsiteX12" fmla="*/ 124357 w 209550"/>
                            <a:gd name="connsiteY12" fmla="*/ 301557 h 314325"/>
                            <a:gd name="connsiteX13" fmla="*/ 154837 w 209550"/>
                            <a:gd name="connsiteY13" fmla="*/ 238692 h 314325"/>
                            <a:gd name="connsiteX14" fmla="*/ 200557 w 209550"/>
                            <a:gd name="connsiteY14" fmla="*/ 140585 h 314325"/>
                            <a:gd name="connsiteX15" fmla="*/ 207224 w 209550"/>
                            <a:gd name="connsiteY15" fmla="*/ 104390 h 314325"/>
                            <a:gd name="connsiteX16" fmla="*/ 66254 w 209550"/>
                            <a:gd name="connsiteY16" fmla="*/ 14855 h 31432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</a:cxnLst>
                          <a:rect l="l" t="t" r="r" b="b"/>
                          <a:pathLst>
                            <a:path w="209550" h="314325">
                              <a:moveTo>
                                <a:pt x="107212" y="147252"/>
                              </a:moveTo>
                              <a:cubicBezTo>
                                <a:pt x="84352" y="147252"/>
                                <a:pt x="65302" y="128202"/>
                                <a:pt x="66254" y="104390"/>
                              </a:cubicBezTo>
                              <a:cubicBezTo>
                                <a:pt x="66254" y="81530"/>
                                <a:pt x="85304" y="62480"/>
                                <a:pt x="108164" y="62480"/>
                              </a:cubicBezTo>
                              <a:cubicBezTo>
                                <a:pt x="131024" y="62480"/>
                                <a:pt x="150074" y="81530"/>
                                <a:pt x="150074" y="104390"/>
                              </a:cubicBezTo>
                              <a:cubicBezTo>
                                <a:pt x="150074" y="115820"/>
                                <a:pt x="145312" y="126297"/>
                                <a:pt x="137692" y="133917"/>
                              </a:cubicBezTo>
                              <a:cubicBezTo>
                                <a:pt x="129119" y="142490"/>
                                <a:pt x="118642" y="147252"/>
                                <a:pt x="107212" y="147252"/>
                              </a:cubicBezTo>
                              <a:close/>
                              <a:moveTo>
                                <a:pt x="66254" y="14855"/>
                              </a:moveTo>
                              <a:cubicBezTo>
                                <a:pt x="45299" y="22475"/>
                                <a:pt x="29107" y="38667"/>
                                <a:pt x="18629" y="57717"/>
                              </a:cubicBezTo>
                              <a:cubicBezTo>
                                <a:pt x="5294" y="83435"/>
                                <a:pt x="3389" y="112962"/>
                                <a:pt x="13867" y="139632"/>
                              </a:cubicBezTo>
                              <a:lnTo>
                                <a:pt x="59587" y="238692"/>
                              </a:lnTo>
                              <a:lnTo>
                                <a:pt x="90067" y="301557"/>
                              </a:lnTo>
                              <a:cubicBezTo>
                                <a:pt x="92924" y="308225"/>
                                <a:pt x="99592" y="312035"/>
                                <a:pt x="107212" y="312035"/>
                              </a:cubicBezTo>
                              <a:cubicBezTo>
                                <a:pt x="114832" y="312035"/>
                                <a:pt x="121499" y="308225"/>
                                <a:pt x="124357" y="301557"/>
                              </a:cubicBezTo>
                              <a:lnTo>
                                <a:pt x="154837" y="238692"/>
                              </a:lnTo>
                              <a:lnTo>
                                <a:pt x="200557" y="140585"/>
                              </a:lnTo>
                              <a:cubicBezTo>
                                <a:pt x="205319" y="129155"/>
                                <a:pt x="207224" y="116772"/>
                                <a:pt x="207224" y="104390"/>
                              </a:cubicBezTo>
                              <a:cubicBezTo>
                                <a:pt x="207224" y="37715"/>
                                <a:pt x="138644" y="-12768"/>
                                <a:pt x="66254" y="14855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9525" cap="flat">
                          <a:noFill/>
                          <a:prstDash val="solid"/>
                          <a:miter/>
                        </a:ln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5F7A53" id="Forma livre: Forma 26" o:spid="_x0000_s1026" style="position:absolute;margin-left:340.35pt;margin-top:13.3pt;width:7.8pt;height:11.7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09550,3143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" path="m107212,147252v-22860,,-41910,-19050,-40958,-42862c66254,81530,85304,62480,108164,62480v22860,,41910,19050,41910,41910c150074,115820,145312,126297,137692,133917v-8573,8573,-19050,13335,-30480,13335xm66254,14855c45299,22475,29107,38667,18629,57717,5294,83435,3389,112962,13867,139632r45720,99060l90067,301557v2857,6668,9525,10478,17145,10478c114832,312035,121499,308225,124357,301557r30480,-62865l200557,140585v4762,-11430,6667,-23813,6667,-36195c207224,37715,138644,-12768,66254,14855xe" fillcolor="red" stroked="f">
                <v:stroke joinstyle="miter"/>
                <v:path arrowok="t" o:connecttype="custom" o:connectlocs="50682,69908;31320,49559;51132,29662;70944,49559;65091,63577;50682,69908;31320,7052;8806,27401;6555,66290;28168,113318;42577,143163;50682,148138;58787,143163;73196,113318;94809,66742;97960,49559;31320,7052" o:connectangles="0,0,0,0,0,0,0,0,0,0,0,0,0,0,0,0,0"/>
              </v:shape>
            </w:pict>
          </mc:Fallback>
        </mc:AlternateContent>
      </w:r>
      <w:r>
        <w:rPr>
          <w:rFonts w:ascii="Verdana" w:hAnsi="Verdana" w:cstheme="minorHAnsi"/>
          <w:noProof/>
          <w:sz w:val="20"/>
          <w:szCs w:val="22"/>
        </w:rPr>
        <w:drawing>
          <wp:anchor distT="0" distB="0" distL="114300" distR="114300" simplePos="0" relativeHeight="251658239" behindDoc="1" locked="0" layoutInCell="1" allowOverlap="1" wp14:anchorId="18A6B6D3" wp14:editId="3408FC6A">
            <wp:simplePos x="0" y="0"/>
            <wp:positionH relativeFrom="margin">
              <wp:posOffset>332105</wp:posOffset>
            </wp:positionH>
            <wp:positionV relativeFrom="paragraph">
              <wp:posOffset>10795</wp:posOffset>
            </wp:positionV>
            <wp:extent cx="5448300" cy="2359660"/>
            <wp:effectExtent l="0" t="0" r="0" b="2540"/>
            <wp:wrapTight wrapText="bothSides">
              <wp:wrapPolygon edited="0">
                <wp:start x="0" y="0"/>
                <wp:lineTo x="0" y="21449"/>
                <wp:lineTo x="21524" y="21449"/>
                <wp:lineTo x="21524" y="0"/>
                <wp:lineTo x="0" y="0"/>
              </wp:wrapPolygon>
            </wp:wrapTight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arque Infantil.JPG"/>
                    <pic:cNvPicPr/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651" t="15789" r="3587" b="13520"/>
                    <a:stretch/>
                  </pic:blipFill>
                  <pic:spPr bwMode="auto">
                    <a:xfrm>
                      <a:off x="0" y="0"/>
                      <a:ext cx="5448300" cy="235966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AD52BA0" w14:textId="1E7C9785" w:rsidR="00241A3E" w:rsidRDefault="000977B9" w:rsidP="00563DC3">
      <w:pPr>
        <w:spacing w:after="120"/>
        <w:jc w:val="center"/>
        <w:rPr>
          <w:rFonts w:ascii="Verdana" w:hAnsi="Verdana" w:cstheme="minorHAnsi"/>
          <w:sz w:val="20"/>
          <w:szCs w:val="22"/>
        </w:rPr>
      </w:pPr>
      <w:r>
        <w:rPr>
          <w:rFonts w:ascii="Verdana" w:hAnsi="Verdana" w:cstheme="minorHAnsi"/>
          <w:noProof/>
          <w:sz w:val="20"/>
          <w:szCs w:val="22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CB801D3" wp14:editId="24BDBE8F">
                <wp:simplePos x="0" y="0"/>
                <wp:positionH relativeFrom="margin">
                  <wp:posOffset>2608273</wp:posOffset>
                </wp:positionH>
                <wp:positionV relativeFrom="paragraph">
                  <wp:posOffset>177165</wp:posOffset>
                </wp:positionV>
                <wp:extent cx="99060" cy="149225"/>
                <wp:effectExtent l="0" t="0" r="0" b="3175"/>
                <wp:wrapNone/>
                <wp:docPr id="14" name="Forma livre: Forma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060" cy="149225"/>
                        </a:xfrm>
                        <a:custGeom>
                          <a:avLst/>
                          <a:gdLst>
                            <a:gd name="connsiteX0" fmla="*/ 107212 w 209550"/>
                            <a:gd name="connsiteY0" fmla="*/ 147252 h 314325"/>
                            <a:gd name="connsiteX1" fmla="*/ 66254 w 209550"/>
                            <a:gd name="connsiteY1" fmla="*/ 104390 h 314325"/>
                            <a:gd name="connsiteX2" fmla="*/ 108164 w 209550"/>
                            <a:gd name="connsiteY2" fmla="*/ 62480 h 314325"/>
                            <a:gd name="connsiteX3" fmla="*/ 150074 w 209550"/>
                            <a:gd name="connsiteY3" fmla="*/ 104390 h 314325"/>
                            <a:gd name="connsiteX4" fmla="*/ 137692 w 209550"/>
                            <a:gd name="connsiteY4" fmla="*/ 133917 h 314325"/>
                            <a:gd name="connsiteX5" fmla="*/ 107212 w 209550"/>
                            <a:gd name="connsiteY5" fmla="*/ 147252 h 314325"/>
                            <a:gd name="connsiteX6" fmla="*/ 66254 w 209550"/>
                            <a:gd name="connsiteY6" fmla="*/ 14855 h 314325"/>
                            <a:gd name="connsiteX7" fmla="*/ 18629 w 209550"/>
                            <a:gd name="connsiteY7" fmla="*/ 57717 h 314325"/>
                            <a:gd name="connsiteX8" fmla="*/ 13867 w 209550"/>
                            <a:gd name="connsiteY8" fmla="*/ 139632 h 314325"/>
                            <a:gd name="connsiteX9" fmla="*/ 59587 w 209550"/>
                            <a:gd name="connsiteY9" fmla="*/ 238692 h 314325"/>
                            <a:gd name="connsiteX10" fmla="*/ 90067 w 209550"/>
                            <a:gd name="connsiteY10" fmla="*/ 301557 h 314325"/>
                            <a:gd name="connsiteX11" fmla="*/ 107212 w 209550"/>
                            <a:gd name="connsiteY11" fmla="*/ 312035 h 314325"/>
                            <a:gd name="connsiteX12" fmla="*/ 124357 w 209550"/>
                            <a:gd name="connsiteY12" fmla="*/ 301557 h 314325"/>
                            <a:gd name="connsiteX13" fmla="*/ 154837 w 209550"/>
                            <a:gd name="connsiteY13" fmla="*/ 238692 h 314325"/>
                            <a:gd name="connsiteX14" fmla="*/ 200557 w 209550"/>
                            <a:gd name="connsiteY14" fmla="*/ 140585 h 314325"/>
                            <a:gd name="connsiteX15" fmla="*/ 207224 w 209550"/>
                            <a:gd name="connsiteY15" fmla="*/ 104390 h 314325"/>
                            <a:gd name="connsiteX16" fmla="*/ 66254 w 209550"/>
                            <a:gd name="connsiteY16" fmla="*/ 14855 h 31432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</a:cxnLst>
                          <a:rect l="l" t="t" r="r" b="b"/>
                          <a:pathLst>
                            <a:path w="209550" h="314325">
                              <a:moveTo>
                                <a:pt x="107212" y="147252"/>
                              </a:moveTo>
                              <a:cubicBezTo>
                                <a:pt x="84352" y="147252"/>
                                <a:pt x="65302" y="128202"/>
                                <a:pt x="66254" y="104390"/>
                              </a:cubicBezTo>
                              <a:cubicBezTo>
                                <a:pt x="66254" y="81530"/>
                                <a:pt x="85304" y="62480"/>
                                <a:pt x="108164" y="62480"/>
                              </a:cubicBezTo>
                              <a:cubicBezTo>
                                <a:pt x="131024" y="62480"/>
                                <a:pt x="150074" y="81530"/>
                                <a:pt x="150074" y="104390"/>
                              </a:cubicBezTo>
                              <a:cubicBezTo>
                                <a:pt x="150074" y="115820"/>
                                <a:pt x="145312" y="126297"/>
                                <a:pt x="137692" y="133917"/>
                              </a:cubicBezTo>
                              <a:cubicBezTo>
                                <a:pt x="129119" y="142490"/>
                                <a:pt x="118642" y="147252"/>
                                <a:pt x="107212" y="147252"/>
                              </a:cubicBezTo>
                              <a:close/>
                              <a:moveTo>
                                <a:pt x="66254" y="14855"/>
                              </a:moveTo>
                              <a:cubicBezTo>
                                <a:pt x="45299" y="22475"/>
                                <a:pt x="29107" y="38667"/>
                                <a:pt x="18629" y="57717"/>
                              </a:cubicBezTo>
                              <a:cubicBezTo>
                                <a:pt x="5294" y="83435"/>
                                <a:pt x="3389" y="112962"/>
                                <a:pt x="13867" y="139632"/>
                              </a:cubicBezTo>
                              <a:lnTo>
                                <a:pt x="59587" y="238692"/>
                              </a:lnTo>
                              <a:lnTo>
                                <a:pt x="90067" y="301557"/>
                              </a:lnTo>
                              <a:cubicBezTo>
                                <a:pt x="92924" y="308225"/>
                                <a:pt x="99592" y="312035"/>
                                <a:pt x="107212" y="312035"/>
                              </a:cubicBezTo>
                              <a:cubicBezTo>
                                <a:pt x="114832" y="312035"/>
                                <a:pt x="121499" y="308225"/>
                                <a:pt x="124357" y="301557"/>
                              </a:cubicBezTo>
                              <a:lnTo>
                                <a:pt x="154837" y="238692"/>
                              </a:lnTo>
                              <a:lnTo>
                                <a:pt x="200557" y="140585"/>
                              </a:lnTo>
                              <a:cubicBezTo>
                                <a:pt x="205319" y="129155"/>
                                <a:pt x="207224" y="116772"/>
                                <a:pt x="207224" y="104390"/>
                              </a:cubicBezTo>
                              <a:cubicBezTo>
                                <a:pt x="207224" y="37715"/>
                                <a:pt x="138644" y="-12768"/>
                                <a:pt x="66254" y="14855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9525" cap="flat">
                          <a:noFill/>
                          <a:prstDash val="solid"/>
                          <a:miter/>
                        </a:ln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33E365" id="Forma livre: Forma 14" o:spid="_x0000_s1026" style="position:absolute;margin-left:205.4pt;margin-top:13.95pt;width:7.8pt;height:11.75pt;z-index:2516746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209550,3143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" path="m107212,147252v-22860,,-41910,-19050,-40958,-42862c66254,81530,85304,62480,108164,62480v22860,,41910,19050,41910,41910c150074,115820,145312,126297,137692,133917v-8573,8573,-19050,13335,-30480,13335xm66254,14855c45299,22475,29107,38667,18629,57717,5294,83435,3389,112962,13867,139632r45720,99060l90067,301557v2857,6668,9525,10478,17145,10478c114832,312035,121499,308225,124357,301557r30480,-62865l200557,140585v4762,-11430,6667,-23813,6667,-36195c207224,37715,138644,-12768,66254,14855xe" fillcolor="red" stroked="f">
                <v:stroke joinstyle="miter"/>
                <v:path arrowok="t" o:connecttype="custom" o:connectlocs="50682,69908;31320,49559;51132,29662;70944,49559;65091,63577;50682,69908;31320,7052;8806,27401;6555,66290;28168,113318;42577,143163;50682,148138;58787,143163;73196,113318;94809,66742;97960,49559;31320,7052" o:connectangles="0,0,0,0,0,0,0,0,0,0,0,0,0,0,0,0,0"/>
                <w10:wrap anchorx="margin"/>
              </v:shape>
            </w:pict>
          </mc:Fallback>
        </mc:AlternateContent>
      </w:r>
    </w:p>
    <w:p w14:paraId="3193AD71" w14:textId="4BBCA116" w:rsidR="00563DC3" w:rsidRDefault="00E138CB" w:rsidP="00557393">
      <w:pPr>
        <w:spacing w:after="120"/>
        <w:rPr>
          <w:rFonts w:ascii="Verdana" w:hAnsi="Verdana" w:cstheme="minorHAnsi"/>
          <w:sz w:val="20"/>
          <w:szCs w:val="22"/>
        </w:rPr>
      </w:pPr>
      <w:r>
        <w:rPr>
          <w:rFonts w:ascii="Verdana" w:hAnsi="Verdana" w:cstheme="minorHAnsi"/>
          <w:noProof/>
          <w:sz w:val="20"/>
          <w:szCs w:val="22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74448F0E" wp14:editId="5D66F2D0">
                <wp:simplePos x="0" y="0"/>
                <wp:positionH relativeFrom="column">
                  <wp:posOffset>1575330</wp:posOffset>
                </wp:positionH>
                <wp:positionV relativeFrom="paragraph">
                  <wp:posOffset>83820</wp:posOffset>
                </wp:positionV>
                <wp:extent cx="99060" cy="149225"/>
                <wp:effectExtent l="0" t="0" r="0" b="3175"/>
                <wp:wrapNone/>
                <wp:docPr id="15" name="Forma livre: Forma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060" cy="149225"/>
                        </a:xfrm>
                        <a:custGeom>
                          <a:avLst/>
                          <a:gdLst>
                            <a:gd name="connsiteX0" fmla="*/ 107212 w 209550"/>
                            <a:gd name="connsiteY0" fmla="*/ 147252 h 314325"/>
                            <a:gd name="connsiteX1" fmla="*/ 66254 w 209550"/>
                            <a:gd name="connsiteY1" fmla="*/ 104390 h 314325"/>
                            <a:gd name="connsiteX2" fmla="*/ 108164 w 209550"/>
                            <a:gd name="connsiteY2" fmla="*/ 62480 h 314325"/>
                            <a:gd name="connsiteX3" fmla="*/ 150074 w 209550"/>
                            <a:gd name="connsiteY3" fmla="*/ 104390 h 314325"/>
                            <a:gd name="connsiteX4" fmla="*/ 137692 w 209550"/>
                            <a:gd name="connsiteY4" fmla="*/ 133917 h 314325"/>
                            <a:gd name="connsiteX5" fmla="*/ 107212 w 209550"/>
                            <a:gd name="connsiteY5" fmla="*/ 147252 h 314325"/>
                            <a:gd name="connsiteX6" fmla="*/ 66254 w 209550"/>
                            <a:gd name="connsiteY6" fmla="*/ 14855 h 314325"/>
                            <a:gd name="connsiteX7" fmla="*/ 18629 w 209550"/>
                            <a:gd name="connsiteY7" fmla="*/ 57717 h 314325"/>
                            <a:gd name="connsiteX8" fmla="*/ 13867 w 209550"/>
                            <a:gd name="connsiteY8" fmla="*/ 139632 h 314325"/>
                            <a:gd name="connsiteX9" fmla="*/ 59587 w 209550"/>
                            <a:gd name="connsiteY9" fmla="*/ 238692 h 314325"/>
                            <a:gd name="connsiteX10" fmla="*/ 90067 w 209550"/>
                            <a:gd name="connsiteY10" fmla="*/ 301557 h 314325"/>
                            <a:gd name="connsiteX11" fmla="*/ 107212 w 209550"/>
                            <a:gd name="connsiteY11" fmla="*/ 312035 h 314325"/>
                            <a:gd name="connsiteX12" fmla="*/ 124357 w 209550"/>
                            <a:gd name="connsiteY12" fmla="*/ 301557 h 314325"/>
                            <a:gd name="connsiteX13" fmla="*/ 154837 w 209550"/>
                            <a:gd name="connsiteY13" fmla="*/ 238692 h 314325"/>
                            <a:gd name="connsiteX14" fmla="*/ 200557 w 209550"/>
                            <a:gd name="connsiteY14" fmla="*/ 140585 h 314325"/>
                            <a:gd name="connsiteX15" fmla="*/ 207224 w 209550"/>
                            <a:gd name="connsiteY15" fmla="*/ 104390 h 314325"/>
                            <a:gd name="connsiteX16" fmla="*/ 66254 w 209550"/>
                            <a:gd name="connsiteY16" fmla="*/ 14855 h 31432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</a:cxnLst>
                          <a:rect l="l" t="t" r="r" b="b"/>
                          <a:pathLst>
                            <a:path w="209550" h="314325">
                              <a:moveTo>
                                <a:pt x="107212" y="147252"/>
                              </a:moveTo>
                              <a:cubicBezTo>
                                <a:pt x="84352" y="147252"/>
                                <a:pt x="65302" y="128202"/>
                                <a:pt x="66254" y="104390"/>
                              </a:cubicBezTo>
                              <a:cubicBezTo>
                                <a:pt x="66254" y="81530"/>
                                <a:pt x="85304" y="62480"/>
                                <a:pt x="108164" y="62480"/>
                              </a:cubicBezTo>
                              <a:cubicBezTo>
                                <a:pt x="131024" y="62480"/>
                                <a:pt x="150074" y="81530"/>
                                <a:pt x="150074" y="104390"/>
                              </a:cubicBezTo>
                              <a:cubicBezTo>
                                <a:pt x="150074" y="115820"/>
                                <a:pt x="145312" y="126297"/>
                                <a:pt x="137692" y="133917"/>
                              </a:cubicBezTo>
                              <a:cubicBezTo>
                                <a:pt x="129119" y="142490"/>
                                <a:pt x="118642" y="147252"/>
                                <a:pt x="107212" y="147252"/>
                              </a:cubicBezTo>
                              <a:close/>
                              <a:moveTo>
                                <a:pt x="66254" y="14855"/>
                              </a:moveTo>
                              <a:cubicBezTo>
                                <a:pt x="45299" y="22475"/>
                                <a:pt x="29107" y="38667"/>
                                <a:pt x="18629" y="57717"/>
                              </a:cubicBezTo>
                              <a:cubicBezTo>
                                <a:pt x="5294" y="83435"/>
                                <a:pt x="3389" y="112962"/>
                                <a:pt x="13867" y="139632"/>
                              </a:cubicBezTo>
                              <a:lnTo>
                                <a:pt x="59587" y="238692"/>
                              </a:lnTo>
                              <a:lnTo>
                                <a:pt x="90067" y="301557"/>
                              </a:lnTo>
                              <a:cubicBezTo>
                                <a:pt x="92924" y="308225"/>
                                <a:pt x="99592" y="312035"/>
                                <a:pt x="107212" y="312035"/>
                              </a:cubicBezTo>
                              <a:cubicBezTo>
                                <a:pt x="114832" y="312035"/>
                                <a:pt x="121499" y="308225"/>
                                <a:pt x="124357" y="301557"/>
                              </a:cubicBezTo>
                              <a:lnTo>
                                <a:pt x="154837" y="238692"/>
                              </a:lnTo>
                              <a:lnTo>
                                <a:pt x="200557" y="140585"/>
                              </a:lnTo>
                              <a:cubicBezTo>
                                <a:pt x="205319" y="129155"/>
                                <a:pt x="207224" y="116772"/>
                                <a:pt x="207224" y="104390"/>
                              </a:cubicBezTo>
                              <a:cubicBezTo>
                                <a:pt x="207224" y="37715"/>
                                <a:pt x="138644" y="-12768"/>
                                <a:pt x="66254" y="14855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9525" cap="flat">
                          <a:noFill/>
                          <a:prstDash val="solid"/>
                          <a:miter/>
                        </a:ln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81326D" id="Forma livre: Forma 15" o:spid="_x0000_s1026" style="position:absolute;margin-left:124.05pt;margin-top:6.6pt;width:7.8pt;height:11.7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09550,3143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" path="m107212,147252v-22860,,-41910,-19050,-40958,-42862c66254,81530,85304,62480,108164,62480v22860,,41910,19050,41910,41910c150074,115820,145312,126297,137692,133917v-8573,8573,-19050,13335,-30480,13335xm66254,14855c45299,22475,29107,38667,18629,57717,5294,83435,3389,112962,13867,139632r45720,99060l90067,301557v2857,6668,9525,10478,17145,10478c114832,312035,121499,308225,124357,301557r30480,-62865l200557,140585v4762,-11430,6667,-23813,6667,-36195c207224,37715,138644,-12768,66254,14855xe" fillcolor="red" stroked="f">
                <v:stroke joinstyle="miter"/>
                <v:path arrowok="t" o:connecttype="custom" o:connectlocs="50682,69908;31320,49559;51132,29662;70944,49559;65091,63577;50682,69908;31320,7052;8806,27401;6555,66290;28168,113318;42577,143163;50682,148138;58787,143163;73196,113318;94809,66742;97960,49559;31320,7052" o:connectangles="0,0,0,0,0,0,0,0,0,0,0,0,0,0,0,0,0"/>
              </v:shape>
            </w:pict>
          </mc:Fallback>
        </mc:AlternateContent>
      </w:r>
    </w:p>
    <w:p w14:paraId="654B340C" w14:textId="78A8B3AC" w:rsidR="00563DC3" w:rsidRDefault="00563DC3" w:rsidP="00563DC3">
      <w:pPr>
        <w:spacing w:after="120"/>
        <w:jc w:val="center"/>
        <w:rPr>
          <w:rFonts w:ascii="Verdana" w:hAnsi="Verdana" w:cstheme="minorHAnsi"/>
          <w:sz w:val="20"/>
          <w:szCs w:val="22"/>
        </w:rPr>
      </w:pPr>
    </w:p>
    <w:p w14:paraId="558C02A4" w14:textId="462DF904" w:rsidR="003623EA" w:rsidRDefault="00E138CB" w:rsidP="00563DC3">
      <w:pPr>
        <w:spacing w:after="120"/>
        <w:jc w:val="center"/>
        <w:rPr>
          <w:rFonts w:ascii="Verdana" w:hAnsi="Verdana" w:cstheme="minorHAnsi"/>
          <w:sz w:val="20"/>
          <w:szCs w:val="22"/>
        </w:rPr>
      </w:pPr>
      <w:r>
        <w:rPr>
          <w:rFonts w:ascii="Verdana" w:hAnsi="Verdana" w:cstheme="minorHAnsi"/>
          <w:noProof/>
          <w:sz w:val="20"/>
          <w:szCs w:val="22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7E24EF2" wp14:editId="67C24C68">
                <wp:simplePos x="0" y="0"/>
                <wp:positionH relativeFrom="column">
                  <wp:posOffset>1234440</wp:posOffset>
                </wp:positionH>
                <wp:positionV relativeFrom="paragraph">
                  <wp:posOffset>32280</wp:posOffset>
                </wp:positionV>
                <wp:extent cx="99060" cy="149225"/>
                <wp:effectExtent l="0" t="0" r="0" b="3175"/>
                <wp:wrapNone/>
                <wp:docPr id="17" name="Forma livre: Forma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060" cy="149225"/>
                        </a:xfrm>
                        <a:custGeom>
                          <a:avLst/>
                          <a:gdLst>
                            <a:gd name="connsiteX0" fmla="*/ 107212 w 209550"/>
                            <a:gd name="connsiteY0" fmla="*/ 147252 h 314325"/>
                            <a:gd name="connsiteX1" fmla="*/ 66254 w 209550"/>
                            <a:gd name="connsiteY1" fmla="*/ 104390 h 314325"/>
                            <a:gd name="connsiteX2" fmla="*/ 108164 w 209550"/>
                            <a:gd name="connsiteY2" fmla="*/ 62480 h 314325"/>
                            <a:gd name="connsiteX3" fmla="*/ 150074 w 209550"/>
                            <a:gd name="connsiteY3" fmla="*/ 104390 h 314325"/>
                            <a:gd name="connsiteX4" fmla="*/ 137692 w 209550"/>
                            <a:gd name="connsiteY4" fmla="*/ 133917 h 314325"/>
                            <a:gd name="connsiteX5" fmla="*/ 107212 w 209550"/>
                            <a:gd name="connsiteY5" fmla="*/ 147252 h 314325"/>
                            <a:gd name="connsiteX6" fmla="*/ 66254 w 209550"/>
                            <a:gd name="connsiteY6" fmla="*/ 14855 h 314325"/>
                            <a:gd name="connsiteX7" fmla="*/ 18629 w 209550"/>
                            <a:gd name="connsiteY7" fmla="*/ 57717 h 314325"/>
                            <a:gd name="connsiteX8" fmla="*/ 13867 w 209550"/>
                            <a:gd name="connsiteY8" fmla="*/ 139632 h 314325"/>
                            <a:gd name="connsiteX9" fmla="*/ 59587 w 209550"/>
                            <a:gd name="connsiteY9" fmla="*/ 238692 h 314325"/>
                            <a:gd name="connsiteX10" fmla="*/ 90067 w 209550"/>
                            <a:gd name="connsiteY10" fmla="*/ 301557 h 314325"/>
                            <a:gd name="connsiteX11" fmla="*/ 107212 w 209550"/>
                            <a:gd name="connsiteY11" fmla="*/ 312035 h 314325"/>
                            <a:gd name="connsiteX12" fmla="*/ 124357 w 209550"/>
                            <a:gd name="connsiteY12" fmla="*/ 301557 h 314325"/>
                            <a:gd name="connsiteX13" fmla="*/ 154837 w 209550"/>
                            <a:gd name="connsiteY13" fmla="*/ 238692 h 314325"/>
                            <a:gd name="connsiteX14" fmla="*/ 200557 w 209550"/>
                            <a:gd name="connsiteY14" fmla="*/ 140585 h 314325"/>
                            <a:gd name="connsiteX15" fmla="*/ 207224 w 209550"/>
                            <a:gd name="connsiteY15" fmla="*/ 104390 h 314325"/>
                            <a:gd name="connsiteX16" fmla="*/ 66254 w 209550"/>
                            <a:gd name="connsiteY16" fmla="*/ 14855 h 31432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</a:cxnLst>
                          <a:rect l="l" t="t" r="r" b="b"/>
                          <a:pathLst>
                            <a:path w="209550" h="314325">
                              <a:moveTo>
                                <a:pt x="107212" y="147252"/>
                              </a:moveTo>
                              <a:cubicBezTo>
                                <a:pt x="84352" y="147252"/>
                                <a:pt x="65302" y="128202"/>
                                <a:pt x="66254" y="104390"/>
                              </a:cubicBezTo>
                              <a:cubicBezTo>
                                <a:pt x="66254" y="81530"/>
                                <a:pt x="85304" y="62480"/>
                                <a:pt x="108164" y="62480"/>
                              </a:cubicBezTo>
                              <a:cubicBezTo>
                                <a:pt x="131024" y="62480"/>
                                <a:pt x="150074" y="81530"/>
                                <a:pt x="150074" y="104390"/>
                              </a:cubicBezTo>
                              <a:cubicBezTo>
                                <a:pt x="150074" y="115820"/>
                                <a:pt x="145312" y="126297"/>
                                <a:pt x="137692" y="133917"/>
                              </a:cubicBezTo>
                              <a:cubicBezTo>
                                <a:pt x="129119" y="142490"/>
                                <a:pt x="118642" y="147252"/>
                                <a:pt x="107212" y="147252"/>
                              </a:cubicBezTo>
                              <a:close/>
                              <a:moveTo>
                                <a:pt x="66254" y="14855"/>
                              </a:moveTo>
                              <a:cubicBezTo>
                                <a:pt x="45299" y="22475"/>
                                <a:pt x="29107" y="38667"/>
                                <a:pt x="18629" y="57717"/>
                              </a:cubicBezTo>
                              <a:cubicBezTo>
                                <a:pt x="5294" y="83435"/>
                                <a:pt x="3389" y="112962"/>
                                <a:pt x="13867" y="139632"/>
                              </a:cubicBezTo>
                              <a:lnTo>
                                <a:pt x="59587" y="238692"/>
                              </a:lnTo>
                              <a:lnTo>
                                <a:pt x="90067" y="301557"/>
                              </a:lnTo>
                              <a:cubicBezTo>
                                <a:pt x="92924" y="308225"/>
                                <a:pt x="99592" y="312035"/>
                                <a:pt x="107212" y="312035"/>
                              </a:cubicBezTo>
                              <a:cubicBezTo>
                                <a:pt x="114832" y="312035"/>
                                <a:pt x="121499" y="308225"/>
                                <a:pt x="124357" y="301557"/>
                              </a:cubicBezTo>
                              <a:lnTo>
                                <a:pt x="154837" y="238692"/>
                              </a:lnTo>
                              <a:lnTo>
                                <a:pt x="200557" y="140585"/>
                              </a:lnTo>
                              <a:cubicBezTo>
                                <a:pt x="205319" y="129155"/>
                                <a:pt x="207224" y="116772"/>
                                <a:pt x="207224" y="104390"/>
                              </a:cubicBezTo>
                              <a:cubicBezTo>
                                <a:pt x="207224" y="37715"/>
                                <a:pt x="138644" y="-12768"/>
                                <a:pt x="66254" y="14855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9525" cap="flat">
                          <a:noFill/>
                          <a:prstDash val="solid"/>
                          <a:miter/>
                        </a:ln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D2D171" id="Forma livre: Forma 17" o:spid="_x0000_s1026" style="position:absolute;margin-left:97.2pt;margin-top:2.55pt;width:7.8pt;height:11.7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09550,3143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" path="m107212,147252v-22860,,-41910,-19050,-40958,-42862c66254,81530,85304,62480,108164,62480v22860,,41910,19050,41910,41910c150074,115820,145312,126297,137692,133917v-8573,8573,-19050,13335,-30480,13335xm66254,14855c45299,22475,29107,38667,18629,57717,5294,83435,3389,112962,13867,139632r45720,99060l90067,301557v2857,6668,9525,10478,17145,10478c114832,312035,121499,308225,124357,301557r30480,-62865l200557,140585v4762,-11430,6667,-23813,6667,-36195c207224,37715,138644,-12768,66254,14855xe" fillcolor="red" stroked="f">
                <v:stroke joinstyle="miter"/>
                <v:path arrowok="t" o:connecttype="custom" o:connectlocs="50682,69908;31320,49559;51132,29662;70944,49559;65091,63577;50682,69908;31320,7052;8806,27401;6555,66290;28168,113318;42577,143163;50682,148138;58787,143163;73196,113318;94809,66742;97960,49559;31320,7052" o:connectangles="0,0,0,0,0,0,0,0,0,0,0,0,0,0,0,0,0"/>
              </v:shape>
            </w:pict>
          </mc:Fallback>
        </mc:AlternateContent>
      </w:r>
    </w:p>
    <w:p w14:paraId="50D70D11" w14:textId="5AE5AD34" w:rsidR="003623EA" w:rsidRDefault="003623EA" w:rsidP="00563DC3">
      <w:pPr>
        <w:spacing w:after="120"/>
        <w:jc w:val="center"/>
        <w:rPr>
          <w:rFonts w:ascii="Verdana" w:hAnsi="Verdana" w:cstheme="minorHAnsi"/>
          <w:sz w:val="20"/>
          <w:szCs w:val="22"/>
        </w:rPr>
      </w:pPr>
    </w:p>
    <w:p w14:paraId="35433D26" w14:textId="235EFC76" w:rsidR="003623EA" w:rsidRDefault="003623EA" w:rsidP="00563DC3">
      <w:pPr>
        <w:spacing w:after="120"/>
        <w:jc w:val="center"/>
        <w:rPr>
          <w:rFonts w:ascii="Verdana" w:hAnsi="Verdana" w:cstheme="minorHAnsi"/>
          <w:sz w:val="20"/>
          <w:szCs w:val="22"/>
        </w:rPr>
      </w:pPr>
    </w:p>
    <w:p w14:paraId="00081539" w14:textId="022F6A27" w:rsidR="003623EA" w:rsidRDefault="003623EA" w:rsidP="00563DC3">
      <w:pPr>
        <w:spacing w:after="120"/>
        <w:jc w:val="center"/>
        <w:rPr>
          <w:rFonts w:ascii="Verdana" w:hAnsi="Verdana" w:cstheme="minorHAnsi"/>
          <w:sz w:val="20"/>
          <w:szCs w:val="22"/>
        </w:rPr>
      </w:pPr>
    </w:p>
    <w:p w14:paraId="5A991863" w14:textId="4775B887" w:rsidR="003623EA" w:rsidRDefault="003623EA" w:rsidP="00563DC3">
      <w:pPr>
        <w:spacing w:after="120"/>
        <w:jc w:val="center"/>
        <w:rPr>
          <w:rFonts w:ascii="Verdana" w:hAnsi="Verdana" w:cstheme="minorHAnsi"/>
          <w:sz w:val="20"/>
          <w:szCs w:val="22"/>
        </w:rPr>
      </w:pPr>
    </w:p>
    <w:p w14:paraId="71FEE814" w14:textId="32550BC2" w:rsidR="003623EA" w:rsidRDefault="003623EA" w:rsidP="00563DC3">
      <w:pPr>
        <w:spacing w:after="120"/>
        <w:jc w:val="center"/>
        <w:rPr>
          <w:rFonts w:ascii="Verdana" w:hAnsi="Verdana" w:cstheme="minorHAnsi"/>
          <w:sz w:val="20"/>
          <w:szCs w:val="22"/>
        </w:rPr>
      </w:pPr>
    </w:p>
    <w:p w14:paraId="0771405C" w14:textId="0F0E66E1" w:rsidR="003623EA" w:rsidRDefault="003623EA" w:rsidP="00563DC3">
      <w:pPr>
        <w:spacing w:after="120"/>
        <w:jc w:val="center"/>
        <w:rPr>
          <w:rFonts w:ascii="Verdana" w:hAnsi="Verdana" w:cstheme="minorHAnsi"/>
          <w:sz w:val="20"/>
          <w:szCs w:val="22"/>
        </w:rPr>
      </w:pPr>
    </w:p>
    <w:p w14:paraId="516AB77A" w14:textId="113D90FC" w:rsidR="003623EA" w:rsidRPr="005D7D62" w:rsidRDefault="003623EA" w:rsidP="00E138CB">
      <w:pPr>
        <w:spacing w:after="120"/>
        <w:rPr>
          <w:rFonts w:ascii="Verdana" w:hAnsi="Verdana" w:cstheme="minorHAnsi"/>
          <w:sz w:val="20"/>
          <w:szCs w:val="22"/>
        </w:rPr>
      </w:pPr>
    </w:p>
    <w:p w14:paraId="16165E80" w14:textId="13C079B3" w:rsidR="00241A3E" w:rsidRPr="000D2154" w:rsidRDefault="00241A3E" w:rsidP="00241A3E">
      <w:pPr>
        <w:pStyle w:val="Ttulo2"/>
        <w:numPr>
          <w:ilvl w:val="1"/>
          <w:numId w:val="25"/>
        </w:numPr>
        <w:rPr>
          <w:rFonts w:ascii="Verdana" w:hAnsi="Verdana" w:cstheme="minorHAnsi"/>
          <w:b/>
          <w:bCs/>
          <w:color w:val="auto"/>
          <w:sz w:val="22"/>
          <w:szCs w:val="22"/>
        </w:rPr>
      </w:pPr>
      <w:bookmarkStart w:id="5" w:name="_Toc136247532"/>
      <w:r w:rsidRPr="000D2154">
        <w:rPr>
          <w:rFonts w:ascii="Verdana" w:hAnsi="Verdana" w:cstheme="minorHAnsi"/>
          <w:b/>
          <w:bCs/>
          <w:color w:val="auto"/>
          <w:sz w:val="22"/>
          <w:szCs w:val="22"/>
        </w:rPr>
        <w:t>Caracterização d</w:t>
      </w:r>
      <w:r w:rsidR="00231B44">
        <w:rPr>
          <w:rFonts w:ascii="Verdana" w:hAnsi="Verdana" w:cstheme="minorHAnsi"/>
          <w:b/>
          <w:bCs/>
          <w:color w:val="auto"/>
          <w:sz w:val="22"/>
          <w:szCs w:val="22"/>
        </w:rPr>
        <w:t>o</w:t>
      </w:r>
      <w:r w:rsidRPr="000D2154">
        <w:rPr>
          <w:rFonts w:ascii="Verdana" w:hAnsi="Verdana" w:cstheme="minorHAnsi"/>
          <w:b/>
          <w:bCs/>
          <w:color w:val="auto"/>
          <w:sz w:val="22"/>
          <w:szCs w:val="22"/>
        </w:rPr>
        <w:t xml:space="preserve"> </w:t>
      </w:r>
      <w:r w:rsidR="00017124" w:rsidRPr="000D2154">
        <w:rPr>
          <w:rFonts w:ascii="Verdana" w:hAnsi="Verdana" w:cstheme="minorHAnsi"/>
          <w:b/>
          <w:bCs/>
          <w:color w:val="auto"/>
          <w:sz w:val="22"/>
          <w:szCs w:val="22"/>
        </w:rPr>
        <w:t>projeto/</w:t>
      </w:r>
      <w:r w:rsidRPr="000D2154">
        <w:rPr>
          <w:rFonts w:ascii="Verdana" w:hAnsi="Verdana" w:cstheme="minorHAnsi"/>
          <w:b/>
          <w:bCs/>
          <w:color w:val="auto"/>
          <w:sz w:val="22"/>
          <w:szCs w:val="22"/>
        </w:rPr>
        <w:t>obra e métodos</w:t>
      </w:r>
      <w:bookmarkEnd w:id="5"/>
    </w:p>
    <w:p w14:paraId="34D65A90" w14:textId="030CC40B" w:rsidR="00F37665" w:rsidRPr="005D7D62" w:rsidRDefault="00F37665" w:rsidP="00241A3E">
      <w:pPr>
        <w:spacing w:after="120"/>
        <w:rPr>
          <w:rFonts w:ascii="Verdana" w:hAnsi="Verdana" w:cstheme="minorHAnsi"/>
          <w:sz w:val="22"/>
          <w:szCs w:val="22"/>
        </w:rPr>
      </w:pPr>
    </w:p>
    <w:p w14:paraId="6460DCEE" w14:textId="40355393" w:rsidR="00F979CA" w:rsidRPr="00F979CA" w:rsidRDefault="00F37665" w:rsidP="00F979CA">
      <w:pPr>
        <w:pStyle w:val="PargrafodaLista"/>
        <w:numPr>
          <w:ilvl w:val="0"/>
          <w:numId w:val="7"/>
        </w:numPr>
        <w:spacing w:after="120" w:line="240" w:lineRule="auto"/>
        <w:rPr>
          <w:rFonts w:ascii="Verdana" w:hAnsi="Verdana" w:cstheme="minorHAnsi"/>
          <w:sz w:val="20"/>
          <w:szCs w:val="22"/>
        </w:rPr>
      </w:pPr>
      <w:r w:rsidRPr="005D7D62">
        <w:rPr>
          <w:rFonts w:ascii="Verdana" w:hAnsi="Verdana" w:cstheme="minorHAnsi"/>
          <w:sz w:val="20"/>
          <w:szCs w:val="22"/>
          <w:u w:val="single"/>
        </w:rPr>
        <w:t>Caracterização sumária d</w:t>
      </w:r>
      <w:r w:rsidR="00017124" w:rsidRPr="005D7D62">
        <w:rPr>
          <w:rFonts w:ascii="Verdana" w:hAnsi="Verdana" w:cstheme="minorHAnsi"/>
          <w:sz w:val="20"/>
          <w:szCs w:val="22"/>
          <w:u w:val="single"/>
        </w:rPr>
        <w:t>o projeto/</w:t>
      </w:r>
      <w:r w:rsidRPr="005D7D62">
        <w:rPr>
          <w:rFonts w:ascii="Verdana" w:hAnsi="Verdana" w:cstheme="minorHAnsi"/>
          <w:sz w:val="20"/>
          <w:szCs w:val="22"/>
          <w:u w:val="single"/>
        </w:rPr>
        <w:t>obra a efetuar</w:t>
      </w:r>
      <w:r w:rsidRPr="005D7D62">
        <w:rPr>
          <w:rFonts w:ascii="Verdana" w:hAnsi="Verdana" w:cstheme="minorHAnsi"/>
          <w:sz w:val="20"/>
          <w:szCs w:val="22"/>
        </w:rPr>
        <w:t xml:space="preserve">: </w:t>
      </w:r>
    </w:p>
    <w:p w14:paraId="30343266" w14:textId="77777777" w:rsidR="003218A8" w:rsidRPr="003218A8" w:rsidRDefault="003218A8" w:rsidP="003218A8">
      <w:pPr>
        <w:ind w:left="360"/>
        <w:jc w:val="both"/>
        <w:rPr>
          <w:rFonts w:ascii="Verdana" w:hAnsi="Verdana" w:cstheme="minorHAnsi"/>
          <w:sz w:val="20"/>
        </w:rPr>
      </w:pPr>
      <w:bookmarkStart w:id="6" w:name="_Hlk136008848"/>
      <w:r w:rsidRPr="003218A8">
        <w:rPr>
          <w:rFonts w:ascii="Verdana" w:hAnsi="Verdana" w:cstheme="minorHAnsi"/>
          <w:sz w:val="20"/>
        </w:rPr>
        <w:t>A referente empreitada diz respeito à reabilitação de alguns parques infantis do município de Sines, através da aplicação de novo piso em areia.</w:t>
      </w:r>
    </w:p>
    <w:p w14:paraId="5D7E33B7" w14:textId="77777777" w:rsidR="003218A8" w:rsidRPr="003218A8" w:rsidRDefault="003218A8" w:rsidP="003218A8">
      <w:pPr>
        <w:ind w:left="360"/>
        <w:jc w:val="both"/>
        <w:rPr>
          <w:rFonts w:ascii="Verdana" w:hAnsi="Verdana"/>
          <w:sz w:val="20"/>
        </w:rPr>
      </w:pPr>
      <w:r w:rsidRPr="003218A8">
        <w:rPr>
          <w:rFonts w:ascii="Verdana" w:hAnsi="Verdana"/>
          <w:sz w:val="20"/>
        </w:rPr>
        <w:t>A intervenção em causa procederá à remoção de pavimento existente para escavação do solo para abertura de caixa que irá receber posteriormente a camada de areia em pavimento infantil. Alguns casos envolverão também trabalhos de aplicação de lancil guia ou demolição e reconstrução de muro existente para facilitar acesso aos meios mecânicos, retirada de materiais e colocação de areia.</w:t>
      </w:r>
    </w:p>
    <w:bookmarkEnd w:id="6"/>
    <w:p w14:paraId="18E62AED" w14:textId="77777777" w:rsidR="00DB6ECA" w:rsidRPr="00F979CA" w:rsidRDefault="00DB6ECA" w:rsidP="00F979CA">
      <w:pPr>
        <w:spacing w:after="120"/>
        <w:ind w:left="360"/>
        <w:rPr>
          <w:rFonts w:ascii="Verdana" w:hAnsi="Verdana" w:cstheme="minorHAnsi"/>
          <w:sz w:val="16"/>
          <w:szCs w:val="22"/>
        </w:rPr>
      </w:pPr>
    </w:p>
    <w:p w14:paraId="4594301E" w14:textId="7B49F0AE" w:rsidR="005C7E77" w:rsidRDefault="00F37665" w:rsidP="00241A3E">
      <w:pPr>
        <w:pStyle w:val="PargrafodaLista"/>
        <w:keepNext/>
        <w:numPr>
          <w:ilvl w:val="0"/>
          <w:numId w:val="7"/>
        </w:numPr>
        <w:spacing w:after="120" w:line="240" w:lineRule="auto"/>
        <w:rPr>
          <w:rFonts w:ascii="Verdana" w:hAnsi="Verdana" w:cstheme="minorHAnsi"/>
          <w:sz w:val="20"/>
          <w:szCs w:val="22"/>
        </w:rPr>
      </w:pPr>
      <w:r w:rsidRPr="005D7D62">
        <w:rPr>
          <w:rFonts w:ascii="Verdana" w:hAnsi="Verdana" w:cstheme="minorHAnsi"/>
          <w:sz w:val="20"/>
          <w:szCs w:val="22"/>
          <w:u w:val="single"/>
        </w:rPr>
        <w:t xml:space="preserve">Descrição sucinta dos métodos construtivos a utilizar tendo em vista os princípios referidos no </w:t>
      </w:r>
      <w:r w:rsidR="00FE064A" w:rsidRPr="005D7D62">
        <w:rPr>
          <w:rFonts w:ascii="Verdana" w:hAnsi="Verdana" w:cstheme="minorHAnsi"/>
          <w:sz w:val="20"/>
          <w:szCs w:val="22"/>
          <w:u w:val="single"/>
        </w:rPr>
        <w:t xml:space="preserve">capítulo II do título I e as metodologias e práticas referidas no </w:t>
      </w:r>
      <w:r w:rsidR="00E41F2C">
        <w:rPr>
          <w:rFonts w:ascii="Verdana" w:hAnsi="Verdana" w:cstheme="minorHAnsi"/>
          <w:sz w:val="20"/>
          <w:szCs w:val="22"/>
          <w:u w:val="single"/>
        </w:rPr>
        <w:t>A</w:t>
      </w:r>
      <w:r w:rsidR="00FE064A" w:rsidRPr="005D7D62">
        <w:rPr>
          <w:rFonts w:ascii="Verdana" w:hAnsi="Verdana" w:cstheme="minorHAnsi"/>
          <w:sz w:val="20"/>
          <w:szCs w:val="22"/>
          <w:u w:val="single"/>
        </w:rPr>
        <w:t xml:space="preserve">rtigo </w:t>
      </w:r>
      <w:proofErr w:type="gramStart"/>
      <w:r w:rsidR="00FE064A" w:rsidRPr="005D7D62">
        <w:rPr>
          <w:rFonts w:ascii="Verdana" w:hAnsi="Verdana" w:cstheme="minorHAnsi"/>
          <w:sz w:val="20"/>
          <w:szCs w:val="22"/>
          <w:u w:val="single"/>
        </w:rPr>
        <w:t>50.°</w:t>
      </w:r>
      <w:proofErr w:type="gramEnd"/>
      <w:r w:rsidR="00FE064A" w:rsidRPr="005D7D62">
        <w:rPr>
          <w:rFonts w:ascii="Verdana" w:hAnsi="Verdana" w:cstheme="minorHAnsi"/>
          <w:sz w:val="20"/>
          <w:szCs w:val="22"/>
          <w:u w:val="single"/>
        </w:rPr>
        <w:t xml:space="preserve"> </w:t>
      </w:r>
      <w:r w:rsidRPr="005D7D62">
        <w:rPr>
          <w:rFonts w:ascii="Verdana" w:hAnsi="Verdana" w:cstheme="minorHAnsi"/>
          <w:sz w:val="20"/>
          <w:szCs w:val="22"/>
          <w:u w:val="single"/>
        </w:rPr>
        <w:t>do D</w:t>
      </w:r>
      <w:r w:rsidR="00FE064A" w:rsidRPr="005D7D62">
        <w:rPr>
          <w:rFonts w:ascii="Verdana" w:hAnsi="Verdana" w:cstheme="minorHAnsi"/>
          <w:sz w:val="20"/>
          <w:szCs w:val="22"/>
          <w:u w:val="single"/>
        </w:rPr>
        <w:t>ecreto-</w:t>
      </w:r>
      <w:r w:rsidRPr="005D7D62">
        <w:rPr>
          <w:rFonts w:ascii="Verdana" w:hAnsi="Verdana" w:cstheme="minorHAnsi"/>
          <w:sz w:val="20"/>
          <w:szCs w:val="22"/>
          <w:u w:val="single"/>
        </w:rPr>
        <w:t>L</w:t>
      </w:r>
      <w:r w:rsidR="00FE064A" w:rsidRPr="005D7D62">
        <w:rPr>
          <w:rFonts w:ascii="Verdana" w:hAnsi="Verdana" w:cstheme="minorHAnsi"/>
          <w:sz w:val="20"/>
          <w:szCs w:val="22"/>
          <w:u w:val="single"/>
        </w:rPr>
        <w:t>ei nº 102-D/2020, de 10 de dezembro</w:t>
      </w:r>
      <w:r w:rsidRPr="005D7D62">
        <w:rPr>
          <w:rFonts w:ascii="Verdana" w:hAnsi="Verdana" w:cstheme="minorHAnsi"/>
          <w:sz w:val="20"/>
          <w:szCs w:val="22"/>
        </w:rPr>
        <w:t>:</w:t>
      </w:r>
      <w:r w:rsidR="005C7E77" w:rsidRPr="005D7D62">
        <w:rPr>
          <w:rFonts w:ascii="Verdana" w:hAnsi="Verdana" w:cstheme="minorHAnsi"/>
          <w:sz w:val="20"/>
          <w:szCs w:val="22"/>
        </w:rPr>
        <w:t xml:space="preserve"> </w:t>
      </w:r>
    </w:p>
    <w:p w14:paraId="29EA6B1B" w14:textId="3608F6F5" w:rsidR="0018370A" w:rsidRPr="0018370A" w:rsidRDefault="0018370A" w:rsidP="0018370A">
      <w:pPr>
        <w:pStyle w:val="Textodecomentrio"/>
        <w:jc w:val="both"/>
        <w:rPr>
          <w:rFonts w:ascii="Verdana" w:hAnsi="Verdana" w:cstheme="minorHAnsi"/>
          <w:bCs/>
          <w:szCs w:val="22"/>
        </w:rPr>
      </w:pPr>
      <w:r w:rsidRPr="0018370A">
        <w:rPr>
          <w:rFonts w:ascii="Verdana" w:hAnsi="Verdana" w:cstheme="minorHAnsi"/>
          <w:bCs/>
          <w:szCs w:val="22"/>
        </w:rPr>
        <w:t xml:space="preserve">- Rentabilização de materiais e produtos com vista à redução das perdas e sobras; </w:t>
      </w:r>
    </w:p>
    <w:p w14:paraId="638A9E4E" w14:textId="5D44A75D" w:rsidR="0018370A" w:rsidRPr="0018370A" w:rsidRDefault="0018370A" w:rsidP="0018370A">
      <w:pPr>
        <w:pStyle w:val="Textodecomentrio"/>
        <w:jc w:val="both"/>
        <w:rPr>
          <w:rFonts w:ascii="Verdana" w:hAnsi="Verdana" w:cstheme="minorHAnsi"/>
          <w:bCs/>
          <w:szCs w:val="22"/>
        </w:rPr>
      </w:pPr>
      <w:r w:rsidRPr="0018370A">
        <w:rPr>
          <w:rFonts w:ascii="Verdana" w:hAnsi="Verdana" w:cstheme="minorHAnsi"/>
          <w:bCs/>
          <w:szCs w:val="22"/>
        </w:rPr>
        <w:lastRenderedPageBreak/>
        <w:t xml:space="preserve">- Completa recolha, armazenamento, acompanhamento e encaminhamento dos RCD; </w:t>
      </w:r>
    </w:p>
    <w:p w14:paraId="2AE4530F" w14:textId="548FA5E4" w:rsidR="0018370A" w:rsidRPr="0018370A" w:rsidRDefault="0018370A" w:rsidP="0018370A">
      <w:pPr>
        <w:pStyle w:val="Textodecomentrio"/>
        <w:jc w:val="both"/>
        <w:rPr>
          <w:rFonts w:ascii="Verdana" w:hAnsi="Verdana" w:cstheme="minorHAnsi"/>
          <w:bCs/>
          <w:szCs w:val="22"/>
        </w:rPr>
      </w:pPr>
      <w:r w:rsidRPr="0018370A">
        <w:rPr>
          <w:rFonts w:ascii="Verdana" w:hAnsi="Verdana" w:cstheme="minorHAnsi"/>
          <w:bCs/>
          <w:szCs w:val="22"/>
        </w:rPr>
        <w:t xml:space="preserve">- Utilização de materiais com teor nulo ou baixo grau de perigosidade; </w:t>
      </w:r>
    </w:p>
    <w:p w14:paraId="3D899BFC" w14:textId="1CA0CCE3" w:rsidR="0018370A" w:rsidRPr="0018370A" w:rsidRDefault="0018370A" w:rsidP="0018370A">
      <w:pPr>
        <w:pStyle w:val="Textodecomentrio"/>
        <w:jc w:val="both"/>
        <w:rPr>
          <w:rFonts w:ascii="Verdana" w:hAnsi="Verdana" w:cstheme="minorHAnsi"/>
          <w:bCs/>
          <w:szCs w:val="22"/>
        </w:rPr>
      </w:pPr>
      <w:r w:rsidRPr="0018370A">
        <w:rPr>
          <w:rFonts w:ascii="Verdana" w:hAnsi="Verdana" w:cstheme="minorHAnsi"/>
          <w:bCs/>
          <w:szCs w:val="22"/>
        </w:rPr>
        <w:t xml:space="preserve">- Ao encaminhamento dos RCD para operadores licenciados, se necessário; </w:t>
      </w:r>
    </w:p>
    <w:p w14:paraId="0CB925B6" w14:textId="52C98F0D" w:rsidR="0018370A" w:rsidRPr="0018370A" w:rsidRDefault="0018370A" w:rsidP="0018370A">
      <w:pPr>
        <w:pStyle w:val="Textodecomentrio"/>
        <w:jc w:val="both"/>
        <w:rPr>
          <w:rFonts w:ascii="Verdana" w:hAnsi="Verdana" w:cstheme="minorHAnsi"/>
          <w:bCs/>
          <w:szCs w:val="22"/>
        </w:rPr>
      </w:pPr>
      <w:r w:rsidRPr="0018370A">
        <w:rPr>
          <w:rFonts w:ascii="Verdana" w:hAnsi="Verdana" w:cstheme="minorHAnsi"/>
          <w:bCs/>
          <w:szCs w:val="22"/>
        </w:rPr>
        <w:t xml:space="preserve">- Obtenção por parte da empresa construtora da guia que comprove o destino final dos RCD; </w:t>
      </w:r>
    </w:p>
    <w:p w14:paraId="0F370B6F" w14:textId="771E3327" w:rsidR="0018370A" w:rsidRPr="0018370A" w:rsidRDefault="0018370A" w:rsidP="0018370A">
      <w:pPr>
        <w:pStyle w:val="Textodecomentrio"/>
        <w:jc w:val="both"/>
        <w:rPr>
          <w:rFonts w:ascii="Verdana" w:hAnsi="Verdana" w:cstheme="minorHAnsi"/>
          <w:bCs/>
          <w:szCs w:val="22"/>
        </w:rPr>
      </w:pPr>
      <w:r w:rsidRPr="0018370A">
        <w:rPr>
          <w:rFonts w:ascii="Verdana" w:hAnsi="Verdana" w:cstheme="minorHAnsi"/>
          <w:bCs/>
          <w:szCs w:val="22"/>
        </w:rPr>
        <w:t>- Reutilização de solos e rochas sem substâncias perigosas.</w:t>
      </w:r>
    </w:p>
    <w:p w14:paraId="6F569D9B" w14:textId="6B01050D" w:rsidR="00A00FDA" w:rsidRDefault="00A00FDA" w:rsidP="00A00FDA">
      <w:pPr>
        <w:pStyle w:val="Textodecomentrio"/>
        <w:jc w:val="both"/>
        <w:rPr>
          <w:rFonts w:ascii="Verdana" w:hAnsi="Verdana" w:cstheme="minorHAnsi"/>
          <w:bCs/>
          <w:szCs w:val="22"/>
        </w:rPr>
      </w:pPr>
    </w:p>
    <w:tbl>
      <w:tblPr>
        <w:tblStyle w:val="TabelacomGrelha"/>
        <w:tblW w:w="0" w:type="auto"/>
        <w:tblInd w:w="708" w:type="dxa"/>
        <w:tblLook w:val="04A0" w:firstRow="1" w:lastRow="0" w:firstColumn="1" w:lastColumn="0" w:noHBand="0" w:noVBand="1"/>
      </w:tblPr>
      <w:tblGrid>
        <w:gridCol w:w="8920"/>
      </w:tblGrid>
      <w:tr w:rsidR="00496AA9" w14:paraId="71623355" w14:textId="77777777" w:rsidTr="00496AA9">
        <w:trPr>
          <w:trHeight w:val="292"/>
        </w:trPr>
        <w:tc>
          <w:tcPr>
            <w:tcW w:w="9628" w:type="dxa"/>
          </w:tcPr>
          <w:p w14:paraId="0066589D" w14:textId="4B62C445" w:rsidR="00496AA9" w:rsidRPr="00496AA9" w:rsidRDefault="00496AA9" w:rsidP="00623E99">
            <w:pPr>
              <w:keepNext/>
              <w:spacing w:after="120"/>
              <w:rPr>
                <w:rFonts w:ascii="Verdana" w:hAnsi="Verdana" w:cstheme="minorHAnsi"/>
                <w:sz w:val="20"/>
                <w:szCs w:val="22"/>
              </w:rPr>
            </w:pPr>
            <w:r w:rsidRPr="00496AA9">
              <w:rPr>
                <w:rFonts w:ascii="Verdana" w:hAnsi="Verdana" w:cstheme="minorHAnsi"/>
                <w:b/>
                <w:sz w:val="20"/>
                <w:szCs w:val="22"/>
              </w:rPr>
              <w:t>Nome da Empreitada:</w:t>
            </w:r>
            <w:r>
              <w:rPr>
                <w:rFonts w:ascii="Verdana" w:hAnsi="Verdana" w:cstheme="minorHAnsi"/>
                <w:b/>
                <w:sz w:val="20"/>
                <w:szCs w:val="22"/>
              </w:rPr>
              <w:t xml:space="preserve"> </w:t>
            </w:r>
            <w:r w:rsidR="00623E99">
              <w:rPr>
                <w:rFonts w:ascii="Verdana" w:hAnsi="Verdana" w:cstheme="minorHAnsi"/>
                <w:sz w:val="18"/>
                <w:szCs w:val="22"/>
              </w:rPr>
              <w:t xml:space="preserve">Empreitada </w:t>
            </w:r>
            <w:r w:rsidR="00EE10B2">
              <w:rPr>
                <w:rFonts w:ascii="Verdana" w:hAnsi="Verdana" w:cstheme="minorHAnsi"/>
                <w:sz w:val="18"/>
                <w:szCs w:val="22"/>
              </w:rPr>
              <w:t xml:space="preserve">de </w:t>
            </w:r>
            <w:r w:rsidR="003218A8">
              <w:rPr>
                <w:rFonts w:ascii="Verdana" w:hAnsi="Verdana" w:cstheme="minorHAnsi"/>
                <w:sz w:val="18"/>
                <w:szCs w:val="22"/>
              </w:rPr>
              <w:t>Intervenção em Alguns Parques Infantis do Município de Sines</w:t>
            </w:r>
          </w:p>
        </w:tc>
      </w:tr>
      <w:tr w:rsidR="00496AA9" w14:paraId="56FC87FD" w14:textId="77777777" w:rsidTr="00496AA9">
        <w:tc>
          <w:tcPr>
            <w:tcW w:w="9628" w:type="dxa"/>
          </w:tcPr>
          <w:p w14:paraId="5F583BD7" w14:textId="5362D2AA" w:rsidR="00496AA9" w:rsidRPr="00496AA9" w:rsidRDefault="00496AA9" w:rsidP="00496AA9">
            <w:pPr>
              <w:keepNext/>
              <w:spacing w:after="120"/>
              <w:rPr>
                <w:rFonts w:ascii="Verdana" w:hAnsi="Verdana" w:cstheme="minorHAnsi"/>
                <w:b/>
                <w:sz w:val="20"/>
                <w:szCs w:val="22"/>
              </w:rPr>
            </w:pPr>
            <w:r w:rsidRPr="00496AA9">
              <w:rPr>
                <w:rFonts w:ascii="Verdana" w:hAnsi="Verdana" w:cstheme="minorHAnsi"/>
                <w:b/>
                <w:sz w:val="20"/>
                <w:szCs w:val="22"/>
              </w:rPr>
              <w:t>Descrição dos Trabalhos</w:t>
            </w:r>
          </w:p>
        </w:tc>
      </w:tr>
      <w:tr w:rsidR="00496AA9" w14:paraId="79B1569A" w14:textId="77777777" w:rsidTr="00496AA9">
        <w:tc>
          <w:tcPr>
            <w:tcW w:w="9628" w:type="dxa"/>
          </w:tcPr>
          <w:p w14:paraId="41B4C109" w14:textId="7129AD17" w:rsidR="00496AA9" w:rsidRDefault="00496AA9" w:rsidP="000A67FD">
            <w:pPr>
              <w:rPr>
                <w:rFonts w:asciiTheme="minorHAnsi" w:hAnsiTheme="minorHAnsi" w:cstheme="minorHAnsi"/>
                <w:b/>
                <w:sz w:val="22"/>
              </w:rPr>
            </w:pPr>
            <w:r w:rsidRPr="000A67FD">
              <w:rPr>
                <w:rFonts w:asciiTheme="minorHAnsi" w:hAnsiTheme="minorHAnsi" w:cstheme="minorHAnsi"/>
                <w:b/>
                <w:sz w:val="22"/>
              </w:rPr>
              <w:t>ESTALEIRO</w:t>
            </w:r>
          </w:p>
          <w:p w14:paraId="66E234ED" w14:textId="77777777" w:rsidR="0059245C" w:rsidRPr="000A67FD" w:rsidRDefault="0059245C" w:rsidP="000A67FD">
            <w:pPr>
              <w:rPr>
                <w:rFonts w:asciiTheme="minorHAnsi" w:hAnsiTheme="minorHAnsi" w:cstheme="minorHAnsi"/>
                <w:b/>
                <w:sz w:val="22"/>
              </w:rPr>
            </w:pPr>
          </w:p>
          <w:p w14:paraId="747B23FB" w14:textId="6838A5F1" w:rsidR="00035CB2" w:rsidRDefault="00496AA9" w:rsidP="00035CB2">
            <w:pPr>
              <w:pStyle w:val="Textodecomentrio"/>
              <w:jc w:val="both"/>
              <w:rPr>
                <w:rFonts w:ascii="Verdana" w:hAnsi="Verdana" w:cstheme="minorHAnsi"/>
                <w:bCs/>
                <w:szCs w:val="22"/>
              </w:rPr>
            </w:pPr>
            <w:r w:rsidRPr="00035CB2">
              <w:rPr>
                <w:rFonts w:ascii="Verdana" w:hAnsi="Verdana" w:cstheme="minorHAnsi"/>
                <w:bCs/>
                <w:szCs w:val="22"/>
              </w:rPr>
              <w:t>Montagem e desmontagem de estaleiro, adequado aos trabalhos e à dimensão da obra em causa, incluindo todas as instalações à natureza dos trabalhos. Tudo de modo a salvaguardar as condições de higiene, salubridade e segurança no trabalho, o cumprimento do previsto nos Regulamentos e Normas de segurança no trabalho, no Caderno de Encargos e nas determinações para este tipo de instalações.</w:t>
            </w:r>
            <w:bookmarkStart w:id="7" w:name="_Toc89435790"/>
            <w:bookmarkStart w:id="8" w:name="_Toc98493646"/>
          </w:p>
          <w:p w14:paraId="3027F2E3" w14:textId="77777777" w:rsidR="00035CB2" w:rsidRPr="00035CB2" w:rsidRDefault="00035CB2" w:rsidP="00035CB2">
            <w:pPr>
              <w:pStyle w:val="Textodecomentrio"/>
              <w:jc w:val="both"/>
              <w:rPr>
                <w:rFonts w:ascii="Verdana" w:hAnsi="Verdana" w:cstheme="minorHAnsi"/>
                <w:bCs/>
                <w:szCs w:val="22"/>
              </w:rPr>
            </w:pPr>
          </w:p>
          <w:bookmarkEnd w:id="7"/>
          <w:bookmarkEnd w:id="8"/>
          <w:p w14:paraId="11E3C2FA" w14:textId="366ADC18" w:rsidR="00496AA9" w:rsidRDefault="00F979CA" w:rsidP="000A67FD">
            <w:pPr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>FICHAS DE PROCEDIMENTOS DE SEGURANÇA</w:t>
            </w:r>
          </w:p>
          <w:p w14:paraId="0877A60B" w14:textId="77777777" w:rsidR="0059245C" w:rsidRPr="000A67FD" w:rsidRDefault="0059245C" w:rsidP="000A67FD">
            <w:pPr>
              <w:rPr>
                <w:rFonts w:asciiTheme="minorHAnsi" w:hAnsiTheme="minorHAnsi" w:cstheme="minorHAnsi"/>
                <w:b/>
                <w:sz w:val="22"/>
              </w:rPr>
            </w:pPr>
          </w:p>
          <w:p w14:paraId="6900FACB" w14:textId="2188BA93" w:rsidR="00035CB2" w:rsidRPr="00035CB2" w:rsidRDefault="00496AA9" w:rsidP="00035CB2">
            <w:pPr>
              <w:pStyle w:val="Textodecomentrio"/>
              <w:jc w:val="both"/>
              <w:rPr>
                <w:rFonts w:ascii="Verdana" w:hAnsi="Verdana" w:cstheme="minorHAnsi"/>
                <w:bCs/>
                <w:szCs w:val="22"/>
              </w:rPr>
            </w:pPr>
            <w:r w:rsidRPr="00035CB2">
              <w:rPr>
                <w:rFonts w:ascii="Verdana" w:hAnsi="Verdana" w:cstheme="minorHAnsi"/>
                <w:bCs/>
                <w:szCs w:val="22"/>
              </w:rPr>
              <w:t>Trabalhos de implementação das medidas de segurança previstas nos regulamentos e normas em vigor sobre referentes a segurança e saúde para os trabalhos realizados em obra, incluindo todos os fornecimentos e montagem de equipamentos e serviços. Tudo devidamente executado por pessoal especializado e no estrito cumprimento do determinado quer pela legislação em vigor, quer pela entidade de segurança do dono da obra e/ou Fiscalização.</w:t>
            </w:r>
            <w:bookmarkStart w:id="9" w:name="_Toc89435791"/>
            <w:bookmarkStart w:id="10" w:name="_Toc98493647"/>
          </w:p>
          <w:p w14:paraId="470189C9" w14:textId="77777777" w:rsidR="00035CB2" w:rsidRDefault="00035CB2" w:rsidP="00035CB2">
            <w:pPr>
              <w:jc w:val="both"/>
            </w:pPr>
          </w:p>
          <w:p w14:paraId="7B42F23C" w14:textId="6528C447" w:rsidR="00035CB2" w:rsidRDefault="00496AA9" w:rsidP="000A67FD">
            <w:pPr>
              <w:rPr>
                <w:rFonts w:asciiTheme="minorHAnsi" w:hAnsiTheme="minorHAnsi" w:cstheme="minorHAnsi"/>
                <w:b/>
                <w:sz w:val="22"/>
              </w:rPr>
            </w:pPr>
            <w:r w:rsidRPr="000A67FD">
              <w:rPr>
                <w:rFonts w:asciiTheme="minorHAnsi" w:hAnsiTheme="minorHAnsi" w:cstheme="minorHAnsi"/>
                <w:b/>
                <w:sz w:val="22"/>
              </w:rPr>
              <w:t>PLANO DE PREVENÇÃO E GESTÃO DE RCD</w:t>
            </w:r>
            <w:bookmarkEnd w:id="9"/>
            <w:bookmarkEnd w:id="10"/>
          </w:p>
          <w:p w14:paraId="67FEB514" w14:textId="77777777" w:rsidR="0059245C" w:rsidRPr="000A67FD" w:rsidRDefault="0059245C" w:rsidP="000A67FD">
            <w:pPr>
              <w:rPr>
                <w:rFonts w:asciiTheme="minorHAnsi" w:hAnsiTheme="minorHAnsi" w:cstheme="minorHAnsi"/>
                <w:b/>
                <w:sz w:val="22"/>
              </w:rPr>
            </w:pPr>
          </w:p>
          <w:p w14:paraId="4E51EBB4" w14:textId="01AA9C70" w:rsidR="00184479" w:rsidRPr="00B35118" w:rsidRDefault="00496AA9" w:rsidP="00B35118">
            <w:pPr>
              <w:pStyle w:val="Textodecomentrio"/>
              <w:jc w:val="both"/>
              <w:rPr>
                <w:rFonts w:ascii="Verdana" w:hAnsi="Verdana" w:cstheme="minorHAnsi"/>
                <w:bCs/>
                <w:szCs w:val="22"/>
              </w:rPr>
            </w:pPr>
            <w:r w:rsidRPr="00035CB2">
              <w:rPr>
                <w:rFonts w:ascii="Verdana" w:hAnsi="Verdana" w:cstheme="minorHAnsi"/>
                <w:bCs/>
                <w:szCs w:val="22"/>
              </w:rPr>
              <w:t>Trabalhos de implementação das medidas previstas no Plano de Prevenção e Gestão de Resíduos de Construção e Demolição (RCD), incluindo a recolha, separação, armazenamento temporário, montagem na obra de um sistema de acondicionamento adequado que permita a gestão seletiva de RCD.</w:t>
            </w:r>
            <w:bookmarkStart w:id="11" w:name="_Toc98493648"/>
          </w:p>
          <w:p w14:paraId="22190AB0" w14:textId="77777777" w:rsidR="00184479" w:rsidRDefault="00184479" w:rsidP="00184479">
            <w:pPr>
              <w:rPr>
                <w:rFonts w:asciiTheme="minorHAnsi" w:hAnsiTheme="minorHAnsi" w:cstheme="minorHAnsi"/>
                <w:b/>
                <w:sz w:val="22"/>
              </w:rPr>
            </w:pPr>
          </w:p>
          <w:p w14:paraId="0EED0F27" w14:textId="4341052B" w:rsidR="00184479" w:rsidRDefault="004B03E2" w:rsidP="00184479">
            <w:pPr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>MOVIMENTO DE TERRAS</w:t>
            </w:r>
          </w:p>
          <w:p w14:paraId="0FEB2549" w14:textId="77777777" w:rsidR="00184479" w:rsidRDefault="00184479" w:rsidP="00184479">
            <w:pPr>
              <w:rPr>
                <w:rFonts w:asciiTheme="minorHAnsi" w:hAnsiTheme="minorHAnsi" w:cstheme="minorHAnsi"/>
                <w:b/>
                <w:sz w:val="22"/>
              </w:rPr>
            </w:pPr>
          </w:p>
          <w:p w14:paraId="5620A223" w14:textId="77777777" w:rsidR="004B03E2" w:rsidRPr="004B03E2" w:rsidRDefault="004B03E2" w:rsidP="004B03E2">
            <w:pPr>
              <w:jc w:val="both"/>
              <w:rPr>
                <w:rFonts w:ascii="Verdana" w:hAnsi="Verdana"/>
                <w:sz w:val="20"/>
              </w:rPr>
            </w:pPr>
            <w:r w:rsidRPr="004B03E2">
              <w:rPr>
                <w:rFonts w:ascii="Verdana" w:hAnsi="Verdana"/>
                <w:sz w:val="20"/>
              </w:rPr>
              <w:t>Os trabalhos referentes a este capítulo são relativos à escavação do solo para abertura de caixa, com profundidade de 0,20m, considerando solo de terras brandas e/ou laje em betão.</w:t>
            </w:r>
          </w:p>
          <w:bookmarkEnd w:id="11"/>
          <w:p w14:paraId="5B7FEE40" w14:textId="0DA827C8" w:rsidR="00106C84" w:rsidRDefault="00106C84" w:rsidP="00DB6ECA">
            <w:pPr>
              <w:jc w:val="both"/>
              <w:rPr>
                <w:rFonts w:ascii="Verdana" w:hAnsi="Verdana"/>
                <w:sz w:val="22"/>
              </w:rPr>
            </w:pPr>
          </w:p>
          <w:p w14:paraId="00A41939" w14:textId="06592ED3" w:rsidR="009C798C" w:rsidRDefault="004B03E2" w:rsidP="009C798C">
            <w:pPr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>COLOCAÇÃO DE LANCIL</w:t>
            </w:r>
          </w:p>
          <w:p w14:paraId="26660BBA" w14:textId="77777777" w:rsidR="004B03E2" w:rsidRDefault="004B03E2" w:rsidP="009C798C">
            <w:pPr>
              <w:rPr>
                <w:rFonts w:asciiTheme="minorHAnsi" w:hAnsiTheme="minorHAnsi" w:cstheme="minorHAnsi"/>
                <w:b/>
                <w:sz w:val="22"/>
              </w:rPr>
            </w:pPr>
          </w:p>
          <w:p w14:paraId="7169E3E8" w14:textId="77777777" w:rsidR="004B03E2" w:rsidRPr="004B03E2" w:rsidRDefault="004B03E2" w:rsidP="004B03E2">
            <w:pPr>
              <w:jc w:val="both"/>
              <w:rPr>
                <w:rFonts w:ascii="Verdana" w:hAnsi="Verdana"/>
                <w:sz w:val="20"/>
              </w:rPr>
            </w:pPr>
            <w:r w:rsidRPr="004B03E2">
              <w:rPr>
                <w:rFonts w:ascii="Verdana" w:hAnsi="Verdana"/>
                <w:sz w:val="20"/>
              </w:rPr>
              <w:t>Os trabalhos referentes a este capítulo são relativos à aplicação de lancil guia em betão, sob fundação em betão.</w:t>
            </w:r>
          </w:p>
          <w:p w14:paraId="3744C576" w14:textId="77777777" w:rsidR="009C798C" w:rsidRDefault="009C798C" w:rsidP="009C798C">
            <w:pPr>
              <w:spacing w:before="240"/>
              <w:jc w:val="both"/>
              <w:rPr>
                <w:rFonts w:ascii="Verdana" w:hAnsi="Verdana"/>
                <w:sz w:val="20"/>
              </w:rPr>
            </w:pPr>
          </w:p>
          <w:p w14:paraId="0B8E8141" w14:textId="104FABF6" w:rsidR="009C798C" w:rsidRDefault="004B03E2" w:rsidP="009C798C">
            <w:pPr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>DEMOLIÇÕES</w:t>
            </w:r>
          </w:p>
          <w:p w14:paraId="0187BABF" w14:textId="77777777" w:rsidR="004B03E2" w:rsidRDefault="004B03E2" w:rsidP="009C798C">
            <w:pPr>
              <w:rPr>
                <w:rFonts w:asciiTheme="minorHAnsi" w:hAnsiTheme="minorHAnsi" w:cstheme="minorHAnsi"/>
                <w:b/>
                <w:sz w:val="22"/>
              </w:rPr>
            </w:pPr>
          </w:p>
          <w:p w14:paraId="7083EE08" w14:textId="77777777" w:rsidR="004B03E2" w:rsidRPr="004B03E2" w:rsidRDefault="004B03E2" w:rsidP="004B03E2">
            <w:pPr>
              <w:jc w:val="both"/>
              <w:rPr>
                <w:rFonts w:ascii="Verdana" w:hAnsi="Verdana" w:cstheme="minorHAnsi"/>
                <w:b/>
                <w:sz w:val="20"/>
              </w:rPr>
            </w:pPr>
            <w:r w:rsidRPr="004B03E2">
              <w:rPr>
                <w:rFonts w:ascii="Verdana" w:hAnsi="Verdana"/>
                <w:sz w:val="20"/>
              </w:rPr>
              <w:t>Os trabalhos referentes a este capítulo são relativos à demolição e posterior reconstrução de muro existente.</w:t>
            </w:r>
          </w:p>
          <w:p w14:paraId="3AAB3ADC" w14:textId="667ED18B" w:rsidR="009C798C" w:rsidRDefault="009C798C" w:rsidP="009C798C">
            <w:pPr>
              <w:spacing w:before="240"/>
              <w:jc w:val="both"/>
              <w:rPr>
                <w:rFonts w:ascii="Verdana" w:hAnsi="Verdana"/>
                <w:sz w:val="20"/>
              </w:rPr>
            </w:pPr>
          </w:p>
          <w:p w14:paraId="2AECEA0A" w14:textId="5DDB3D47" w:rsidR="004B03E2" w:rsidRDefault="004B03E2" w:rsidP="009C798C">
            <w:pPr>
              <w:spacing w:before="240"/>
              <w:jc w:val="both"/>
              <w:rPr>
                <w:rFonts w:ascii="Verdana" w:hAnsi="Verdana"/>
                <w:sz w:val="20"/>
              </w:rPr>
            </w:pPr>
          </w:p>
          <w:p w14:paraId="3ECAADC0" w14:textId="77777777" w:rsidR="004B03E2" w:rsidRPr="009C798C" w:rsidRDefault="004B03E2" w:rsidP="009C798C">
            <w:pPr>
              <w:spacing w:before="240"/>
              <w:jc w:val="both"/>
              <w:rPr>
                <w:rFonts w:ascii="Verdana" w:hAnsi="Verdana"/>
                <w:sz w:val="20"/>
              </w:rPr>
            </w:pPr>
          </w:p>
          <w:p w14:paraId="4D605CDD" w14:textId="7964EEDB" w:rsidR="009C798C" w:rsidRDefault="004B03E2" w:rsidP="009C798C">
            <w:pPr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>COLOCAÇÃO DE CAMADA DE AREIA</w:t>
            </w:r>
          </w:p>
          <w:p w14:paraId="302C3BD9" w14:textId="77777777" w:rsidR="004B03E2" w:rsidRDefault="004B03E2" w:rsidP="009C798C">
            <w:pPr>
              <w:rPr>
                <w:rFonts w:asciiTheme="minorHAnsi" w:hAnsiTheme="minorHAnsi" w:cstheme="minorHAnsi"/>
                <w:b/>
                <w:sz w:val="22"/>
              </w:rPr>
            </w:pPr>
          </w:p>
          <w:p w14:paraId="0EA5601D" w14:textId="77777777" w:rsidR="004B03E2" w:rsidRPr="004B03E2" w:rsidRDefault="004B03E2" w:rsidP="004B03E2">
            <w:pPr>
              <w:jc w:val="both"/>
              <w:rPr>
                <w:rFonts w:ascii="Verdana" w:hAnsi="Verdana" w:cstheme="minorHAnsi"/>
                <w:b/>
                <w:sz w:val="20"/>
              </w:rPr>
            </w:pPr>
            <w:r w:rsidRPr="004B03E2">
              <w:rPr>
                <w:rFonts w:ascii="Verdana" w:hAnsi="Verdana"/>
                <w:sz w:val="20"/>
              </w:rPr>
              <w:t>Os trabalhos referentes a este capítulo são relativos à colocação de camada de areia em pavimento infantil nas caixas previamente escavadas.</w:t>
            </w:r>
          </w:p>
          <w:p w14:paraId="2185D4CB" w14:textId="77777777" w:rsidR="009C798C" w:rsidRDefault="009C798C" w:rsidP="009C798C">
            <w:pPr>
              <w:rPr>
                <w:rFonts w:asciiTheme="minorHAnsi" w:hAnsiTheme="minorHAnsi" w:cstheme="minorHAnsi"/>
                <w:b/>
                <w:sz w:val="22"/>
              </w:rPr>
            </w:pPr>
          </w:p>
          <w:p w14:paraId="070AE0BA" w14:textId="77777777" w:rsidR="009C798C" w:rsidRPr="00DB6ECA" w:rsidRDefault="009C798C" w:rsidP="00DB6ECA">
            <w:pPr>
              <w:jc w:val="both"/>
              <w:rPr>
                <w:rFonts w:ascii="Verdana" w:hAnsi="Verdana"/>
                <w:sz w:val="22"/>
              </w:rPr>
            </w:pPr>
          </w:p>
          <w:p w14:paraId="542425CF" w14:textId="2600BEA7" w:rsidR="00DB6ECA" w:rsidRDefault="00944339" w:rsidP="00DB6ECA">
            <w:pPr>
              <w:jc w:val="both"/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>PRAZO</w:t>
            </w:r>
          </w:p>
          <w:p w14:paraId="0E9FEAE4" w14:textId="0EA3FC0D" w:rsidR="00944339" w:rsidRPr="00944339" w:rsidRDefault="00944339" w:rsidP="00944339">
            <w:pPr>
              <w:spacing w:before="240"/>
              <w:jc w:val="both"/>
              <w:rPr>
                <w:rFonts w:ascii="Verdana" w:hAnsi="Verdana"/>
              </w:rPr>
            </w:pPr>
            <w:r w:rsidRPr="00944339">
              <w:rPr>
                <w:rFonts w:ascii="Verdana" w:hAnsi="Verdana"/>
                <w:sz w:val="20"/>
              </w:rPr>
              <w:t xml:space="preserve">Esta empreitada tem um prazo estimado de </w:t>
            </w:r>
            <w:r w:rsidR="001E67EF" w:rsidRPr="004B03E2">
              <w:rPr>
                <w:rFonts w:ascii="Verdana" w:hAnsi="Verdana"/>
                <w:sz w:val="20"/>
              </w:rPr>
              <w:t>9</w:t>
            </w:r>
            <w:r w:rsidRPr="004B03E2">
              <w:rPr>
                <w:rFonts w:ascii="Verdana" w:hAnsi="Verdana"/>
                <w:sz w:val="20"/>
              </w:rPr>
              <w:t>0 dias.</w:t>
            </w:r>
            <w:r w:rsidRPr="00944339">
              <w:rPr>
                <w:rFonts w:ascii="Verdana" w:hAnsi="Verdana"/>
                <w:sz w:val="20"/>
              </w:rPr>
              <w:t xml:space="preserve"> </w:t>
            </w:r>
          </w:p>
          <w:p w14:paraId="30F9C96E" w14:textId="6A3CF85C" w:rsidR="009B7048" w:rsidRPr="00263C55" w:rsidRDefault="009B7048" w:rsidP="00944339">
            <w:pPr>
              <w:pStyle w:val="Textodecomentrio"/>
              <w:jc w:val="both"/>
              <w:rPr>
                <w:rFonts w:ascii="Verdana" w:hAnsi="Verdana" w:cstheme="minorHAnsi"/>
                <w:bCs/>
                <w:szCs w:val="22"/>
              </w:rPr>
            </w:pPr>
          </w:p>
        </w:tc>
      </w:tr>
    </w:tbl>
    <w:p w14:paraId="2BF9E128" w14:textId="58D3FFB3" w:rsidR="004812C9" w:rsidRDefault="004812C9" w:rsidP="004812C9"/>
    <w:p w14:paraId="580552F0" w14:textId="5FBA1D8C" w:rsidR="00F979CA" w:rsidRDefault="00F979CA" w:rsidP="004812C9"/>
    <w:p w14:paraId="020C5ADB" w14:textId="77777777" w:rsidR="009C798C" w:rsidRPr="004812C9" w:rsidRDefault="009C798C" w:rsidP="004812C9"/>
    <w:bookmarkStart w:id="12" w:name="_Toc136247533"/>
    <w:p w14:paraId="3FF7F62C" w14:textId="6DD0E545" w:rsidR="00EC0785" w:rsidRDefault="005225E1" w:rsidP="009B7048">
      <w:pPr>
        <w:pStyle w:val="Ttulo1"/>
        <w:numPr>
          <w:ilvl w:val="0"/>
          <w:numId w:val="25"/>
        </w:numPr>
        <w:spacing w:before="0" w:after="120"/>
        <w:rPr>
          <w:rFonts w:ascii="Verdana" w:hAnsi="Verdana" w:cstheme="minorHAnsi"/>
          <w:b/>
          <w:color w:val="auto"/>
          <w:sz w:val="22"/>
          <w:szCs w:val="22"/>
        </w:rPr>
      </w:pPr>
      <w:r>
        <w:rPr>
          <w:rFonts w:ascii="Calibri" w:hAnsi="Calibri" w:cs="Calibri"/>
          <w:b/>
          <w:bCs/>
          <w:noProof/>
          <w:color w:val="000000"/>
          <w:sz w:val="23"/>
          <w:szCs w:val="23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33E03EB9" wp14:editId="0FCF79B4">
                <wp:simplePos x="0" y="0"/>
                <wp:positionH relativeFrom="margin">
                  <wp:posOffset>241811</wp:posOffset>
                </wp:positionH>
                <wp:positionV relativeFrom="paragraph">
                  <wp:posOffset>247163</wp:posOffset>
                </wp:positionV>
                <wp:extent cx="3633850" cy="0"/>
                <wp:effectExtent l="0" t="0" r="0" b="0"/>
                <wp:wrapNone/>
                <wp:docPr id="19" name="Conexão reta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633850" cy="0"/>
                        </a:xfrm>
                        <a:prstGeom prst="line">
                          <a:avLst/>
                        </a:prstGeom>
                        <a:ln w="19050" cap="flat">
                          <a:gradFill flip="none" rotWithShape="1">
                            <a:gsLst>
                              <a:gs pos="0">
                                <a:schemeClr val="bg1"/>
                              </a:gs>
                              <a:gs pos="0">
                                <a:schemeClr val="accent1"/>
                              </a:gs>
                              <a:gs pos="33000">
                                <a:schemeClr val="accent1">
                                  <a:lumMod val="45000"/>
                                  <a:lumOff val="55000"/>
                                </a:schemeClr>
                              </a:gs>
                              <a:gs pos="75000">
                                <a:schemeClr val="accent1">
                                  <a:lumMod val="45000"/>
                                  <a:lumOff val="55000"/>
                                </a:schemeClr>
                              </a:gs>
                              <a:gs pos="100000">
                                <a:schemeClr val="bg1"/>
                              </a:gs>
                            </a:gsLst>
                            <a:lin ang="0" scaled="0"/>
                            <a:tileRect/>
                          </a:gradFill>
                          <a:bevel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1439620" id="Conexão reta 19" o:spid="_x0000_s1026" style="position:absolute;z-index:251686912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19.05pt,19.45pt" to="305.2pt,1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" strokeweight="1.5pt">
                <v:stroke joinstyle="bevel"/>
                <w10:wrap anchorx="margin"/>
              </v:line>
            </w:pict>
          </mc:Fallback>
        </mc:AlternateContent>
      </w:r>
      <w:r w:rsidR="00EC0785" w:rsidRPr="009B7048">
        <w:rPr>
          <w:rFonts w:ascii="Verdana" w:hAnsi="Verdana" w:cstheme="minorHAnsi"/>
          <w:b/>
          <w:color w:val="auto"/>
          <w:sz w:val="22"/>
          <w:szCs w:val="22"/>
        </w:rPr>
        <w:t>Prevenção de Resíduos</w:t>
      </w:r>
      <w:r w:rsidR="00B40216" w:rsidRPr="009B7048">
        <w:rPr>
          <w:rFonts w:ascii="Verdana" w:hAnsi="Verdana" w:cstheme="minorHAnsi"/>
          <w:b/>
          <w:color w:val="auto"/>
          <w:sz w:val="22"/>
          <w:szCs w:val="22"/>
        </w:rPr>
        <w:t xml:space="preserve"> e Reutilização</w:t>
      </w:r>
      <w:bookmarkEnd w:id="12"/>
    </w:p>
    <w:p w14:paraId="6B0550FE" w14:textId="2F06329D" w:rsidR="005225E1" w:rsidRDefault="005225E1" w:rsidP="005225E1"/>
    <w:p w14:paraId="1BD08D94" w14:textId="77777777" w:rsidR="009C798C" w:rsidRPr="005225E1" w:rsidRDefault="009C798C" w:rsidP="005225E1"/>
    <w:p w14:paraId="33B94662" w14:textId="54861568" w:rsidR="008C21D0" w:rsidRDefault="00F37665" w:rsidP="00121E6F">
      <w:pPr>
        <w:pStyle w:val="Ttulo2"/>
        <w:numPr>
          <w:ilvl w:val="1"/>
          <w:numId w:val="25"/>
        </w:numPr>
        <w:rPr>
          <w:rFonts w:ascii="Verdana" w:hAnsi="Verdana" w:cstheme="minorHAnsi"/>
          <w:b/>
          <w:bCs/>
          <w:color w:val="auto"/>
          <w:sz w:val="22"/>
          <w:szCs w:val="22"/>
        </w:rPr>
      </w:pPr>
      <w:bookmarkStart w:id="13" w:name="_Toc136247534"/>
      <w:r w:rsidRPr="000D2154">
        <w:rPr>
          <w:rFonts w:ascii="Verdana" w:hAnsi="Verdana" w:cstheme="minorHAnsi"/>
          <w:b/>
          <w:bCs/>
          <w:color w:val="auto"/>
          <w:sz w:val="22"/>
          <w:szCs w:val="22"/>
        </w:rPr>
        <w:t>Metodologia de prevenção de RCD</w:t>
      </w:r>
      <w:bookmarkEnd w:id="13"/>
    </w:p>
    <w:p w14:paraId="36F01976" w14:textId="77777777" w:rsidR="00C03513" w:rsidRPr="00C03513" w:rsidRDefault="00C03513" w:rsidP="00C03513"/>
    <w:p w14:paraId="02C33619" w14:textId="164B7540" w:rsidR="0007122D" w:rsidRDefault="008C21D0" w:rsidP="00106C84">
      <w:pPr>
        <w:spacing w:after="120"/>
        <w:jc w:val="both"/>
        <w:rPr>
          <w:rFonts w:ascii="Verdana" w:hAnsi="Verdana" w:cstheme="minorHAnsi"/>
          <w:color w:val="808080" w:themeColor="background1" w:themeShade="80"/>
          <w:sz w:val="20"/>
          <w:szCs w:val="22"/>
        </w:rPr>
      </w:pPr>
      <w:r w:rsidRPr="005D7D62">
        <w:rPr>
          <w:rFonts w:ascii="Verdana" w:hAnsi="Verdana" w:cstheme="minorHAnsi"/>
          <w:sz w:val="20"/>
          <w:szCs w:val="22"/>
        </w:rPr>
        <w:t>O</w:t>
      </w:r>
      <w:r w:rsidR="00F37665" w:rsidRPr="005D7D62">
        <w:rPr>
          <w:rFonts w:ascii="Verdana" w:hAnsi="Verdana" w:cstheme="minorHAnsi"/>
          <w:sz w:val="20"/>
          <w:szCs w:val="22"/>
        </w:rPr>
        <w:t xml:space="preserve"> princípio adotado em </w:t>
      </w:r>
      <w:r w:rsidR="00017124" w:rsidRPr="005D7D62">
        <w:rPr>
          <w:rFonts w:ascii="Verdana" w:hAnsi="Verdana" w:cstheme="minorHAnsi"/>
          <w:sz w:val="20"/>
          <w:szCs w:val="22"/>
        </w:rPr>
        <w:t>projeto/obra</w:t>
      </w:r>
      <w:r w:rsidR="00F37665" w:rsidRPr="005D7D62">
        <w:rPr>
          <w:rFonts w:ascii="Verdana" w:hAnsi="Verdana" w:cstheme="minorHAnsi"/>
          <w:sz w:val="20"/>
          <w:szCs w:val="22"/>
        </w:rPr>
        <w:t xml:space="preserve"> visa a redução da produção de resíduos, apenas sendo equacionado o tratamento para os resíduos não passíveis de</w:t>
      </w:r>
      <w:r w:rsidR="008E5053" w:rsidRPr="005D7D62">
        <w:rPr>
          <w:rFonts w:ascii="Verdana" w:hAnsi="Verdana" w:cstheme="minorHAnsi"/>
          <w:sz w:val="20"/>
          <w:szCs w:val="22"/>
        </w:rPr>
        <w:t xml:space="preserve"> reutilização</w:t>
      </w:r>
      <w:r w:rsidR="00E05663" w:rsidRPr="005D7D62">
        <w:rPr>
          <w:rFonts w:ascii="Verdana" w:hAnsi="Verdana" w:cstheme="minorHAnsi"/>
          <w:sz w:val="20"/>
          <w:szCs w:val="22"/>
        </w:rPr>
        <w:t xml:space="preserve"> nest</w:t>
      </w:r>
      <w:r w:rsidR="00017124" w:rsidRPr="005D7D62">
        <w:rPr>
          <w:rFonts w:ascii="Verdana" w:hAnsi="Verdana" w:cstheme="minorHAnsi"/>
          <w:sz w:val="20"/>
          <w:szCs w:val="22"/>
        </w:rPr>
        <w:t>e</w:t>
      </w:r>
      <w:r w:rsidR="00E05663" w:rsidRPr="005D7D62">
        <w:rPr>
          <w:rFonts w:ascii="Verdana" w:hAnsi="Verdana" w:cstheme="minorHAnsi"/>
          <w:sz w:val="20"/>
          <w:szCs w:val="22"/>
        </w:rPr>
        <w:t xml:space="preserve"> </w:t>
      </w:r>
      <w:r w:rsidR="00017124" w:rsidRPr="005D7D62">
        <w:rPr>
          <w:rFonts w:ascii="Verdana" w:hAnsi="Verdana" w:cstheme="minorHAnsi"/>
          <w:sz w:val="20"/>
          <w:szCs w:val="22"/>
        </w:rPr>
        <w:t>projeto/obra</w:t>
      </w:r>
      <w:r w:rsidR="00E05663" w:rsidRPr="005D7D62">
        <w:rPr>
          <w:rFonts w:ascii="Verdana" w:hAnsi="Verdana" w:cstheme="minorHAnsi"/>
          <w:sz w:val="20"/>
          <w:szCs w:val="22"/>
        </w:rPr>
        <w:t xml:space="preserve"> ou noutro destino</w:t>
      </w:r>
      <w:r w:rsidR="00DE5857" w:rsidRPr="005D7D62">
        <w:rPr>
          <w:rFonts w:ascii="Verdana" w:hAnsi="Verdana" w:cstheme="minorHAnsi"/>
          <w:sz w:val="20"/>
          <w:szCs w:val="22"/>
        </w:rPr>
        <w:t xml:space="preserve">. </w:t>
      </w:r>
      <w:r w:rsidR="00F37665" w:rsidRPr="005D7D62">
        <w:rPr>
          <w:rFonts w:ascii="Verdana" w:hAnsi="Verdana" w:cstheme="minorHAnsi"/>
          <w:sz w:val="20"/>
          <w:szCs w:val="22"/>
        </w:rPr>
        <w:t>A responsabilidade da correta segregação de resíduos é de todos os colaboradores, os quais têm formação em gestão de resíduos e sensibilização para a importância da triagem.</w:t>
      </w:r>
      <w:r w:rsidR="00FE39EA" w:rsidRPr="005D7D62">
        <w:rPr>
          <w:rFonts w:ascii="Verdana" w:hAnsi="Verdana" w:cstheme="minorHAnsi"/>
          <w:color w:val="808080" w:themeColor="background1" w:themeShade="80"/>
          <w:sz w:val="20"/>
          <w:szCs w:val="22"/>
        </w:rPr>
        <w:t xml:space="preserve"> </w:t>
      </w:r>
    </w:p>
    <w:p w14:paraId="67DDE041" w14:textId="77777777" w:rsidR="009C798C" w:rsidRDefault="009C798C" w:rsidP="00106C84">
      <w:pPr>
        <w:spacing w:after="120"/>
        <w:jc w:val="both"/>
        <w:rPr>
          <w:rFonts w:ascii="Verdana" w:hAnsi="Verdana" w:cstheme="minorHAnsi"/>
          <w:color w:val="808080" w:themeColor="background1" w:themeShade="80"/>
          <w:sz w:val="20"/>
          <w:szCs w:val="22"/>
        </w:rPr>
      </w:pPr>
    </w:p>
    <w:p w14:paraId="0342A594" w14:textId="77777777" w:rsidR="00106C84" w:rsidRPr="00106C84" w:rsidRDefault="00106C84" w:rsidP="00106C84">
      <w:pPr>
        <w:spacing w:after="120"/>
        <w:jc w:val="both"/>
        <w:rPr>
          <w:rFonts w:ascii="Verdana" w:hAnsi="Verdana" w:cstheme="minorHAnsi"/>
          <w:color w:val="808080" w:themeColor="background1" w:themeShade="80"/>
          <w:sz w:val="20"/>
          <w:szCs w:val="22"/>
        </w:rPr>
      </w:pPr>
    </w:p>
    <w:tbl>
      <w:tblPr>
        <w:tblStyle w:val="TabelacomGrelha"/>
        <w:tblW w:w="0" w:type="auto"/>
        <w:jc w:val="center"/>
        <w:tblLook w:val="04A0" w:firstRow="1" w:lastRow="0" w:firstColumn="1" w:lastColumn="0" w:noHBand="0" w:noVBand="1"/>
      </w:tblPr>
      <w:tblGrid>
        <w:gridCol w:w="2831"/>
        <w:gridCol w:w="2831"/>
        <w:gridCol w:w="2832"/>
      </w:tblGrid>
      <w:tr w:rsidR="0007122D" w14:paraId="76D1A81B" w14:textId="77777777" w:rsidTr="0007122D">
        <w:trPr>
          <w:trHeight w:val="425"/>
          <w:jc w:val="center"/>
        </w:trPr>
        <w:tc>
          <w:tcPr>
            <w:tcW w:w="8494" w:type="dxa"/>
            <w:gridSpan w:val="3"/>
          </w:tcPr>
          <w:p w14:paraId="15FF1B94" w14:textId="77777777" w:rsidR="0007122D" w:rsidRPr="00F17A0E" w:rsidRDefault="0007122D" w:rsidP="007F30B8">
            <w:pPr>
              <w:rPr>
                <w:b/>
              </w:rPr>
            </w:pPr>
            <w:r w:rsidRPr="00F17A0E">
              <w:rPr>
                <w:b/>
              </w:rPr>
              <w:t>Metodologia de prevenção de RCD</w:t>
            </w:r>
          </w:p>
        </w:tc>
      </w:tr>
      <w:tr w:rsidR="0007122D" w14:paraId="638D5A3B" w14:textId="77777777" w:rsidTr="0007122D">
        <w:trPr>
          <w:trHeight w:val="1834"/>
          <w:jc w:val="center"/>
        </w:trPr>
        <w:tc>
          <w:tcPr>
            <w:tcW w:w="8494" w:type="dxa"/>
            <w:gridSpan w:val="3"/>
          </w:tcPr>
          <w:p w14:paraId="642B1339" w14:textId="77777777" w:rsidR="0007122D" w:rsidRPr="00F17A0E" w:rsidRDefault="0007122D" w:rsidP="007F30B8">
            <w:pPr>
              <w:jc w:val="both"/>
            </w:pPr>
            <w:r w:rsidRPr="00F17A0E">
              <w:t>Para prevenir a produção de resíduos deverão ser implementadas ações e desenvolvidas práticas de reutilização, como por exemplo, a reutilização de misturas de betão, tijolos, ladrilhos, telhas e materiais cerâmicos e/ou terra de escavação na própria obra ou em outra obra e a demolição seletiva e faseada que permita efetuar a triagem in sito dos resíduos produzidos, aumentando a probabilidade de utilizar os materiais os materiais reutilizáveis, bem como promover a valorização dos materiais, caso seja possível.</w:t>
            </w:r>
          </w:p>
        </w:tc>
      </w:tr>
      <w:tr w:rsidR="0007122D" w14:paraId="3DA04731" w14:textId="77777777" w:rsidTr="0007122D">
        <w:trPr>
          <w:trHeight w:val="981"/>
          <w:jc w:val="center"/>
        </w:trPr>
        <w:tc>
          <w:tcPr>
            <w:tcW w:w="2831" w:type="dxa"/>
          </w:tcPr>
          <w:p w14:paraId="40CB722F" w14:textId="77777777" w:rsidR="0007122D" w:rsidRPr="005B64A2" w:rsidRDefault="0007122D" w:rsidP="007F30B8">
            <w:pPr>
              <w:rPr>
                <w:b/>
              </w:rPr>
            </w:pPr>
          </w:p>
          <w:p w14:paraId="57E84C5D" w14:textId="2FA403D3" w:rsidR="0007122D" w:rsidRPr="005B64A2" w:rsidRDefault="0007122D" w:rsidP="00263C55">
            <w:pPr>
              <w:jc w:val="center"/>
              <w:rPr>
                <w:b/>
              </w:rPr>
            </w:pPr>
            <w:r w:rsidRPr="005B64A2">
              <w:rPr>
                <w:b/>
              </w:rPr>
              <w:t>Identificação dos reciclados</w:t>
            </w:r>
          </w:p>
        </w:tc>
        <w:tc>
          <w:tcPr>
            <w:tcW w:w="2831" w:type="dxa"/>
          </w:tcPr>
          <w:p w14:paraId="05C67D15" w14:textId="77777777" w:rsidR="0007122D" w:rsidRPr="005B64A2" w:rsidRDefault="0007122D" w:rsidP="007F30B8">
            <w:pPr>
              <w:rPr>
                <w:b/>
              </w:rPr>
            </w:pPr>
          </w:p>
          <w:p w14:paraId="2AB93452" w14:textId="77777777" w:rsidR="0007122D" w:rsidRPr="005B64A2" w:rsidRDefault="0007122D" w:rsidP="00263C55">
            <w:pPr>
              <w:jc w:val="center"/>
              <w:rPr>
                <w:b/>
              </w:rPr>
            </w:pPr>
            <w:r w:rsidRPr="005B64A2">
              <w:rPr>
                <w:b/>
              </w:rPr>
              <w:t>Quantidade a reutilizar (t ou m3)</w:t>
            </w:r>
          </w:p>
        </w:tc>
        <w:tc>
          <w:tcPr>
            <w:tcW w:w="2832" w:type="dxa"/>
          </w:tcPr>
          <w:p w14:paraId="1E18EF47" w14:textId="77777777" w:rsidR="0007122D" w:rsidRPr="005B64A2" w:rsidRDefault="0007122D" w:rsidP="00263C55">
            <w:pPr>
              <w:jc w:val="center"/>
              <w:rPr>
                <w:b/>
              </w:rPr>
            </w:pPr>
            <w:r w:rsidRPr="005B64A2">
              <w:rPr>
                <w:b/>
              </w:rPr>
              <w:t>Quantidade integrada relativamente ao total de materiais usados (%)</w:t>
            </w:r>
          </w:p>
        </w:tc>
      </w:tr>
      <w:tr w:rsidR="0007122D" w14:paraId="3241AC76" w14:textId="77777777" w:rsidTr="0007122D">
        <w:trPr>
          <w:trHeight w:val="1134"/>
          <w:jc w:val="center"/>
        </w:trPr>
        <w:tc>
          <w:tcPr>
            <w:tcW w:w="2831" w:type="dxa"/>
          </w:tcPr>
          <w:p w14:paraId="48D7F8D1" w14:textId="77777777" w:rsidR="0007122D" w:rsidRPr="005B64A2" w:rsidRDefault="0007122D" w:rsidP="007F30B8">
            <w:pPr>
              <w:jc w:val="center"/>
              <w:rPr>
                <w:b/>
              </w:rPr>
            </w:pPr>
          </w:p>
          <w:p w14:paraId="207157D9" w14:textId="77777777" w:rsidR="0007122D" w:rsidRPr="005B64A2" w:rsidRDefault="0007122D" w:rsidP="007F30B8">
            <w:pPr>
              <w:jc w:val="center"/>
              <w:rPr>
                <w:b/>
              </w:rPr>
            </w:pPr>
            <w:r w:rsidRPr="005B64A2">
              <w:rPr>
                <w:b/>
              </w:rPr>
              <w:t>17 05 04 - Solos e rochas não abrangidos em 17 05 03</w:t>
            </w:r>
          </w:p>
        </w:tc>
        <w:tc>
          <w:tcPr>
            <w:tcW w:w="2831" w:type="dxa"/>
          </w:tcPr>
          <w:p w14:paraId="3743E537" w14:textId="77777777" w:rsidR="0007122D" w:rsidRDefault="0007122D" w:rsidP="007F30B8">
            <w:pPr>
              <w:jc w:val="center"/>
              <w:rPr>
                <w:b/>
              </w:rPr>
            </w:pPr>
          </w:p>
          <w:p w14:paraId="42BD5076" w14:textId="77777777" w:rsidR="0007122D" w:rsidRPr="00281942" w:rsidRDefault="0007122D" w:rsidP="007F30B8">
            <w:pPr>
              <w:jc w:val="center"/>
            </w:pPr>
            <w:r>
              <w:t>-</w:t>
            </w:r>
          </w:p>
        </w:tc>
        <w:tc>
          <w:tcPr>
            <w:tcW w:w="2832" w:type="dxa"/>
          </w:tcPr>
          <w:p w14:paraId="73C4A4C4" w14:textId="77777777" w:rsidR="0007122D" w:rsidRDefault="0007122D" w:rsidP="007F30B8">
            <w:pPr>
              <w:jc w:val="center"/>
            </w:pPr>
          </w:p>
          <w:p w14:paraId="59F1F49A" w14:textId="77777777" w:rsidR="0007122D" w:rsidRPr="00281942" w:rsidRDefault="0007122D" w:rsidP="007F30B8">
            <w:pPr>
              <w:jc w:val="center"/>
            </w:pPr>
            <w:r>
              <w:t>-</w:t>
            </w:r>
          </w:p>
        </w:tc>
      </w:tr>
      <w:tr w:rsidR="0007122D" w14:paraId="43599BDD" w14:textId="77777777" w:rsidTr="0007122D">
        <w:trPr>
          <w:jc w:val="center"/>
        </w:trPr>
        <w:tc>
          <w:tcPr>
            <w:tcW w:w="2831" w:type="dxa"/>
          </w:tcPr>
          <w:p w14:paraId="1C81EFA7" w14:textId="77777777" w:rsidR="0007122D" w:rsidRPr="005B64A2" w:rsidRDefault="0007122D" w:rsidP="007F30B8">
            <w:pPr>
              <w:pStyle w:val="Default"/>
              <w:jc w:val="center"/>
              <w:rPr>
                <w:b/>
                <w:sz w:val="20"/>
                <w:szCs w:val="20"/>
              </w:rPr>
            </w:pPr>
          </w:p>
          <w:p w14:paraId="3FD3A9C4" w14:textId="77777777" w:rsidR="0007122D" w:rsidRPr="005B64A2" w:rsidRDefault="0007122D" w:rsidP="007F30B8">
            <w:pPr>
              <w:pStyle w:val="Default"/>
              <w:jc w:val="center"/>
              <w:rPr>
                <w:b/>
                <w:sz w:val="20"/>
                <w:szCs w:val="20"/>
              </w:rPr>
            </w:pPr>
            <w:r w:rsidRPr="005B64A2">
              <w:rPr>
                <w:b/>
                <w:sz w:val="20"/>
                <w:szCs w:val="20"/>
              </w:rPr>
              <w:t>Valor Total</w:t>
            </w:r>
          </w:p>
          <w:p w14:paraId="3624A4B6" w14:textId="77777777" w:rsidR="0007122D" w:rsidRPr="005B64A2" w:rsidRDefault="0007122D" w:rsidP="007F30B8">
            <w:pPr>
              <w:rPr>
                <w:b/>
              </w:rPr>
            </w:pPr>
          </w:p>
        </w:tc>
        <w:tc>
          <w:tcPr>
            <w:tcW w:w="2831" w:type="dxa"/>
          </w:tcPr>
          <w:p w14:paraId="36CFB229" w14:textId="77777777" w:rsidR="0007122D" w:rsidRDefault="0007122D" w:rsidP="007F30B8">
            <w:pPr>
              <w:jc w:val="center"/>
            </w:pPr>
          </w:p>
          <w:p w14:paraId="58F292C7" w14:textId="77777777" w:rsidR="0007122D" w:rsidRPr="00281942" w:rsidRDefault="0007122D" w:rsidP="007F30B8">
            <w:pPr>
              <w:jc w:val="center"/>
            </w:pPr>
            <w:r>
              <w:t>-</w:t>
            </w:r>
          </w:p>
        </w:tc>
        <w:tc>
          <w:tcPr>
            <w:tcW w:w="2832" w:type="dxa"/>
          </w:tcPr>
          <w:p w14:paraId="6CF5CBDC" w14:textId="77777777" w:rsidR="0007122D" w:rsidRDefault="0007122D" w:rsidP="007F30B8">
            <w:pPr>
              <w:rPr>
                <w:b/>
              </w:rPr>
            </w:pPr>
          </w:p>
          <w:p w14:paraId="2C9AA285" w14:textId="77777777" w:rsidR="0007122D" w:rsidRPr="00281942" w:rsidRDefault="0007122D" w:rsidP="007F30B8">
            <w:pPr>
              <w:jc w:val="center"/>
            </w:pPr>
            <w:r>
              <w:t>-</w:t>
            </w:r>
          </w:p>
        </w:tc>
      </w:tr>
    </w:tbl>
    <w:p w14:paraId="69478A7F" w14:textId="234B5EB4" w:rsidR="00106C84" w:rsidRDefault="001E690A" w:rsidP="008C21D0">
      <w:pPr>
        <w:spacing w:after="120"/>
        <w:rPr>
          <w:rFonts w:ascii="Verdana" w:hAnsi="Verdana" w:cstheme="minorHAnsi"/>
          <w:sz w:val="20"/>
          <w:szCs w:val="22"/>
        </w:rPr>
      </w:pPr>
      <w:r>
        <w:rPr>
          <w:rFonts w:ascii="Verdana" w:hAnsi="Verdana" w:cstheme="minorHAnsi"/>
          <w:sz w:val="20"/>
          <w:szCs w:val="22"/>
        </w:rPr>
        <w:t xml:space="preserve"> </w:t>
      </w:r>
    </w:p>
    <w:p w14:paraId="1D7CD26B" w14:textId="798B35B5" w:rsidR="00106C84" w:rsidRDefault="00106C84" w:rsidP="008C21D0">
      <w:pPr>
        <w:spacing w:after="120"/>
        <w:rPr>
          <w:rFonts w:ascii="Verdana" w:hAnsi="Verdana" w:cstheme="minorHAnsi"/>
          <w:sz w:val="20"/>
          <w:szCs w:val="22"/>
        </w:rPr>
      </w:pPr>
    </w:p>
    <w:p w14:paraId="6C98471B" w14:textId="518D2615" w:rsidR="009C798C" w:rsidRDefault="009C798C" w:rsidP="008C21D0">
      <w:pPr>
        <w:spacing w:after="120"/>
        <w:rPr>
          <w:rFonts w:ascii="Verdana" w:hAnsi="Verdana" w:cstheme="minorHAnsi"/>
          <w:sz w:val="20"/>
          <w:szCs w:val="22"/>
        </w:rPr>
      </w:pPr>
    </w:p>
    <w:p w14:paraId="2EFAD5B6" w14:textId="77777777" w:rsidR="009C798C" w:rsidRPr="005D7D62" w:rsidRDefault="009C798C" w:rsidP="008C21D0">
      <w:pPr>
        <w:spacing w:after="120"/>
        <w:rPr>
          <w:rFonts w:ascii="Verdana" w:hAnsi="Verdana" w:cstheme="minorHAnsi"/>
          <w:sz w:val="20"/>
          <w:szCs w:val="22"/>
        </w:rPr>
      </w:pPr>
    </w:p>
    <w:p w14:paraId="692C7104" w14:textId="1D40C2BF" w:rsidR="008C21D0" w:rsidRPr="000D2154" w:rsidRDefault="00977C21" w:rsidP="00121E6F">
      <w:pPr>
        <w:pStyle w:val="Ttulo2"/>
        <w:numPr>
          <w:ilvl w:val="1"/>
          <w:numId w:val="25"/>
        </w:numPr>
        <w:rPr>
          <w:rFonts w:ascii="Verdana" w:hAnsi="Verdana" w:cstheme="minorHAnsi"/>
          <w:b/>
          <w:bCs/>
          <w:color w:val="auto"/>
          <w:sz w:val="22"/>
          <w:szCs w:val="22"/>
        </w:rPr>
      </w:pPr>
      <w:bookmarkStart w:id="14" w:name="_Toc136247535"/>
      <w:r w:rsidRPr="000D2154">
        <w:rPr>
          <w:rFonts w:ascii="Verdana" w:hAnsi="Verdana" w:cstheme="minorHAnsi"/>
          <w:b/>
          <w:bCs/>
          <w:color w:val="auto"/>
          <w:sz w:val="22"/>
          <w:szCs w:val="22"/>
        </w:rPr>
        <w:t>M</w:t>
      </w:r>
      <w:r w:rsidR="00F37665" w:rsidRPr="000D2154">
        <w:rPr>
          <w:rFonts w:ascii="Verdana" w:hAnsi="Verdana" w:cstheme="minorHAnsi"/>
          <w:b/>
          <w:bCs/>
          <w:color w:val="auto"/>
          <w:sz w:val="22"/>
          <w:szCs w:val="22"/>
        </w:rPr>
        <w:t xml:space="preserve">ateriais reutilizados em </w:t>
      </w:r>
      <w:r w:rsidR="004D57A3" w:rsidRPr="000D2154">
        <w:rPr>
          <w:rFonts w:ascii="Verdana" w:hAnsi="Verdana" w:cstheme="minorHAnsi"/>
          <w:b/>
          <w:bCs/>
          <w:color w:val="auto"/>
          <w:sz w:val="22"/>
          <w:szCs w:val="22"/>
        </w:rPr>
        <w:t xml:space="preserve">projeto / </w:t>
      </w:r>
      <w:r w:rsidR="00F37665" w:rsidRPr="000D2154">
        <w:rPr>
          <w:rFonts w:ascii="Verdana" w:hAnsi="Verdana" w:cstheme="minorHAnsi"/>
          <w:b/>
          <w:bCs/>
          <w:color w:val="auto"/>
          <w:sz w:val="22"/>
          <w:szCs w:val="22"/>
        </w:rPr>
        <w:t>obra</w:t>
      </w:r>
      <w:bookmarkEnd w:id="14"/>
    </w:p>
    <w:p w14:paraId="7A70EADD" w14:textId="6BC4859B" w:rsidR="00DA6997" w:rsidRPr="00A451AB" w:rsidRDefault="00DA6997" w:rsidP="00A451AB">
      <w:pPr>
        <w:spacing w:after="120"/>
        <w:jc w:val="both"/>
        <w:rPr>
          <w:rFonts w:ascii="Verdana" w:hAnsi="Verdana" w:cstheme="minorHAnsi"/>
          <w:sz w:val="20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09"/>
        <w:gridCol w:w="3180"/>
        <w:gridCol w:w="3239"/>
      </w:tblGrid>
      <w:tr w:rsidR="00F37665" w:rsidRPr="005D7D62" w14:paraId="1FC7CAAA" w14:textId="77777777" w:rsidTr="00D20EFC">
        <w:tc>
          <w:tcPr>
            <w:tcW w:w="166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EEAF6"/>
            <w:vAlign w:val="center"/>
          </w:tcPr>
          <w:p w14:paraId="58EF1E8A" w14:textId="77777777" w:rsidR="00F37665" w:rsidRPr="005D7D62" w:rsidRDefault="00F37665" w:rsidP="00241A3E">
            <w:pPr>
              <w:pStyle w:val="PargrafodaLista"/>
              <w:spacing w:after="120" w:line="240" w:lineRule="auto"/>
              <w:ind w:left="0"/>
              <w:jc w:val="center"/>
              <w:rPr>
                <w:rFonts w:ascii="Verdana" w:hAnsi="Verdana" w:cstheme="minorHAnsi"/>
                <w:b/>
                <w:sz w:val="20"/>
                <w:szCs w:val="22"/>
              </w:rPr>
            </w:pPr>
            <w:r w:rsidRPr="005D7D62">
              <w:rPr>
                <w:rFonts w:ascii="Verdana" w:hAnsi="Verdana" w:cstheme="minorHAnsi"/>
                <w:b/>
                <w:sz w:val="20"/>
                <w:szCs w:val="22"/>
              </w:rPr>
              <w:t>Identificação dos materiais</w:t>
            </w:r>
          </w:p>
        </w:tc>
        <w:tc>
          <w:tcPr>
            <w:tcW w:w="165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EEAF6"/>
            <w:vAlign w:val="center"/>
          </w:tcPr>
          <w:p w14:paraId="685D172D" w14:textId="77777777" w:rsidR="00D84937" w:rsidRDefault="00F37665" w:rsidP="00241A3E">
            <w:pPr>
              <w:pStyle w:val="PargrafodaLista"/>
              <w:spacing w:after="120" w:line="240" w:lineRule="auto"/>
              <w:ind w:left="0"/>
              <w:jc w:val="center"/>
              <w:rPr>
                <w:rFonts w:ascii="Verdana" w:hAnsi="Verdana" w:cstheme="minorHAnsi"/>
                <w:b/>
                <w:sz w:val="20"/>
                <w:szCs w:val="22"/>
              </w:rPr>
            </w:pPr>
            <w:r w:rsidRPr="005D7D62">
              <w:rPr>
                <w:rFonts w:ascii="Verdana" w:hAnsi="Verdana" w:cstheme="minorHAnsi"/>
                <w:b/>
                <w:sz w:val="20"/>
                <w:szCs w:val="22"/>
              </w:rPr>
              <w:t xml:space="preserve">Quantidade </w:t>
            </w:r>
            <w:r w:rsidR="00857EAC" w:rsidRPr="005D7D62">
              <w:rPr>
                <w:rFonts w:ascii="Verdana" w:hAnsi="Verdana" w:cstheme="minorHAnsi"/>
                <w:b/>
                <w:sz w:val="20"/>
                <w:szCs w:val="22"/>
              </w:rPr>
              <w:t xml:space="preserve">a reutilizar </w:t>
            </w:r>
          </w:p>
          <w:p w14:paraId="68737084" w14:textId="564F09E4" w:rsidR="00F37665" w:rsidRPr="005D7D62" w:rsidRDefault="00857EAC" w:rsidP="00241A3E">
            <w:pPr>
              <w:pStyle w:val="PargrafodaLista"/>
              <w:spacing w:after="120" w:line="240" w:lineRule="auto"/>
              <w:ind w:left="0"/>
              <w:jc w:val="center"/>
              <w:rPr>
                <w:rFonts w:ascii="Verdana" w:hAnsi="Verdana" w:cstheme="minorHAnsi"/>
                <w:b/>
                <w:sz w:val="20"/>
                <w:szCs w:val="22"/>
              </w:rPr>
            </w:pPr>
            <w:r w:rsidRPr="005D7D62">
              <w:rPr>
                <w:rFonts w:ascii="Verdana" w:hAnsi="Verdana" w:cstheme="minorHAnsi"/>
                <w:b/>
                <w:sz w:val="20"/>
                <w:szCs w:val="22"/>
              </w:rPr>
              <w:t>(t</w:t>
            </w:r>
            <w:r w:rsidR="009E2B99" w:rsidRPr="005D7D62">
              <w:rPr>
                <w:rFonts w:ascii="Verdana" w:hAnsi="Verdana" w:cstheme="minorHAnsi"/>
                <w:b/>
                <w:sz w:val="20"/>
                <w:szCs w:val="22"/>
              </w:rPr>
              <w:t xml:space="preserve"> ou m</w:t>
            </w:r>
            <w:r w:rsidR="009E2B99" w:rsidRPr="005D7D62">
              <w:rPr>
                <w:rFonts w:ascii="Verdana" w:hAnsi="Verdana" w:cstheme="minorHAnsi"/>
                <w:b/>
                <w:sz w:val="20"/>
                <w:szCs w:val="22"/>
                <w:vertAlign w:val="superscript"/>
              </w:rPr>
              <w:t>3</w:t>
            </w:r>
            <w:r w:rsidR="00F37665" w:rsidRPr="005D7D62">
              <w:rPr>
                <w:rFonts w:ascii="Verdana" w:hAnsi="Verdana" w:cstheme="minorHAnsi"/>
                <w:b/>
                <w:sz w:val="20"/>
                <w:szCs w:val="22"/>
              </w:rPr>
              <w:t>)</w:t>
            </w:r>
          </w:p>
        </w:tc>
        <w:tc>
          <w:tcPr>
            <w:tcW w:w="1682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EEAF6"/>
            <w:vAlign w:val="center"/>
          </w:tcPr>
          <w:p w14:paraId="2FB076BC" w14:textId="77777777" w:rsidR="00F37665" w:rsidRPr="005D7D62" w:rsidRDefault="00F37665" w:rsidP="00241A3E">
            <w:pPr>
              <w:pStyle w:val="PargrafodaLista"/>
              <w:spacing w:after="120" w:line="240" w:lineRule="auto"/>
              <w:ind w:left="0"/>
              <w:jc w:val="center"/>
              <w:rPr>
                <w:rFonts w:ascii="Verdana" w:hAnsi="Verdana" w:cstheme="minorHAnsi"/>
                <w:b/>
                <w:sz w:val="20"/>
                <w:szCs w:val="22"/>
              </w:rPr>
            </w:pPr>
            <w:r w:rsidRPr="005D7D62">
              <w:rPr>
                <w:rFonts w:ascii="Verdana" w:hAnsi="Verdana" w:cstheme="minorHAnsi"/>
                <w:b/>
                <w:sz w:val="20"/>
                <w:szCs w:val="22"/>
              </w:rPr>
              <w:t xml:space="preserve">Quantidade </w:t>
            </w:r>
            <w:r w:rsidR="00773E26" w:rsidRPr="005D7D62">
              <w:rPr>
                <w:rFonts w:ascii="Verdana" w:hAnsi="Verdana" w:cstheme="minorHAnsi"/>
                <w:b/>
                <w:sz w:val="20"/>
                <w:szCs w:val="22"/>
              </w:rPr>
              <w:t>a reutilizar</w:t>
            </w:r>
            <w:r w:rsidRPr="005D7D62">
              <w:rPr>
                <w:rFonts w:ascii="Verdana" w:hAnsi="Verdana" w:cstheme="minorHAnsi"/>
                <w:b/>
                <w:sz w:val="20"/>
                <w:szCs w:val="22"/>
              </w:rPr>
              <w:t xml:space="preserve"> relativamente ao total de materiais usados (%)</w:t>
            </w:r>
          </w:p>
        </w:tc>
      </w:tr>
      <w:tr w:rsidR="00F37665" w:rsidRPr="005D7D62" w14:paraId="0F919AD1" w14:textId="77777777" w:rsidTr="00D20EFC">
        <w:tc>
          <w:tcPr>
            <w:tcW w:w="166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4EB6905B" w14:textId="2AC0CB69" w:rsidR="00F37665" w:rsidRPr="005D7D62" w:rsidRDefault="004A0DBF" w:rsidP="00241A3E">
            <w:pPr>
              <w:pStyle w:val="PargrafodaLista"/>
              <w:keepNext/>
              <w:spacing w:after="120" w:line="240" w:lineRule="auto"/>
              <w:ind w:left="0"/>
              <w:jc w:val="center"/>
              <w:rPr>
                <w:rFonts w:ascii="Verdana" w:hAnsi="Verdana" w:cstheme="minorHAnsi"/>
                <w:sz w:val="20"/>
                <w:szCs w:val="22"/>
              </w:rPr>
            </w:pPr>
            <w:r>
              <w:rPr>
                <w:rFonts w:ascii="Verdana" w:hAnsi="Verdana" w:cstheme="minorHAnsi"/>
                <w:sz w:val="20"/>
                <w:szCs w:val="22"/>
              </w:rPr>
              <w:t>-</w:t>
            </w:r>
          </w:p>
        </w:tc>
        <w:tc>
          <w:tcPr>
            <w:tcW w:w="165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4CCCE087" w14:textId="04A81C86" w:rsidR="00F37665" w:rsidRPr="005D7D62" w:rsidRDefault="004A0DBF" w:rsidP="00241A3E">
            <w:pPr>
              <w:pStyle w:val="PargrafodaLista"/>
              <w:keepNext/>
              <w:spacing w:after="120" w:line="240" w:lineRule="auto"/>
              <w:ind w:left="0"/>
              <w:jc w:val="center"/>
              <w:rPr>
                <w:rFonts w:ascii="Verdana" w:hAnsi="Verdana" w:cstheme="minorHAnsi"/>
                <w:sz w:val="20"/>
                <w:szCs w:val="22"/>
              </w:rPr>
            </w:pPr>
            <w:r>
              <w:rPr>
                <w:rFonts w:ascii="Verdana" w:hAnsi="Verdana" w:cstheme="minorHAnsi"/>
                <w:sz w:val="20"/>
                <w:szCs w:val="22"/>
              </w:rPr>
              <w:t>-</w:t>
            </w:r>
          </w:p>
        </w:tc>
        <w:tc>
          <w:tcPr>
            <w:tcW w:w="1682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6ACE8357" w14:textId="1CE538C5" w:rsidR="00F37665" w:rsidRPr="005D7D62" w:rsidRDefault="004A0DBF" w:rsidP="00241A3E">
            <w:pPr>
              <w:pStyle w:val="PargrafodaLista"/>
              <w:keepNext/>
              <w:spacing w:after="120" w:line="240" w:lineRule="auto"/>
              <w:ind w:left="0"/>
              <w:jc w:val="center"/>
              <w:rPr>
                <w:rFonts w:ascii="Verdana" w:hAnsi="Verdana" w:cstheme="minorHAnsi"/>
                <w:sz w:val="20"/>
                <w:szCs w:val="22"/>
              </w:rPr>
            </w:pPr>
            <w:r>
              <w:rPr>
                <w:rFonts w:ascii="Verdana" w:hAnsi="Verdana" w:cstheme="minorHAnsi"/>
                <w:sz w:val="20"/>
                <w:szCs w:val="22"/>
              </w:rPr>
              <w:t>-</w:t>
            </w:r>
          </w:p>
        </w:tc>
      </w:tr>
      <w:tr w:rsidR="00693E5D" w:rsidRPr="005D7D62" w14:paraId="016774D4" w14:textId="77777777" w:rsidTr="00D20EFC">
        <w:tc>
          <w:tcPr>
            <w:tcW w:w="166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5E678D0F" w14:textId="148D8E6C" w:rsidR="00693E5D" w:rsidRPr="005D7D62" w:rsidRDefault="004A0DBF" w:rsidP="00241A3E">
            <w:pPr>
              <w:pStyle w:val="PargrafodaLista"/>
              <w:keepNext/>
              <w:spacing w:after="120" w:line="240" w:lineRule="auto"/>
              <w:ind w:left="0"/>
              <w:jc w:val="center"/>
              <w:rPr>
                <w:rFonts w:ascii="Verdana" w:hAnsi="Verdana" w:cstheme="minorHAnsi"/>
                <w:sz w:val="20"/>
                <w:szCs w:val="22"/>
                <w:highlight w:val="yellow"/>
              </w:rPr>
            </w:pPr>
            <w:r w:rsidRPr="004A0DBF">
              <w:rPr>
                <w:rFonts w:ascii="Verdana" w:hAnsi="Verdana" w:cstheme="minorHAnsi"/>
                <w:sz w:val="20"/>
                <w:szCs w:val="22"/>
              </w:rPr>
              <w:t>-</w:t>
            </w:r>
          </w:p>
        </w:tc>
        <w:tc>
          <w:tcPr>
            <w:tcW w:w="165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459B5EBA" w14:textId="3E2D446A" w:rsidR="00693E5D" w:rsidRPr="005D7D62" w:rsidRDefault="004A0DBF" w:rsidP="00241A3E">
            <w:pPr>
              <w:pStyle w:val="PargrafodaLista"/>
              <w:keepNext/>
              <w:spacing w:after="120" w:line="240" w:lineRule="auto"/>
              <w:ind w:left="0"/>
              <w:jc w:val="center"/>
              <w:rPr>
                <w:rFonts w:ascii="Verdana" w:hAnsi="Verdana" w:cstheme="minorHAnsi"/>
                <w:sz w:val="20"/>
                <w:szCs w:val="22"/>
              </w:rPr>
            </w:pPr>
            <w:r>
              <w:rPr>
                <w:rFonts w:ascii="Verdana" w:hAnsi="Verdana" w:cstheme="minorHAnsi"/>
                <w:sz w:val="20"/>
                <w:szCs w:val="22"/>
              </w:rPr>
              <w:t>-</w:t>
            </w:r>
          </w:p>
        </w:tc>
        <w:tc>
          <w:tcPr>
            <w:tcW w:w="1682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748DDD15" w14:textId="1165667F" w:rsidR="00693E5D" w:rsidRPr="005D7D62" w:rsidRDefault="004A0DBF" w:rsidP="00241A3E">
            <w:pPr>
              <w:pStyle w:val="PargrafodaLista"/>
              <w:keepNext/>
              <w:spacing w:after="120" w:line="240" w:lineRule="auto"/>
              <w:ind w:left="0"/>
              <w:jc w:val="center"/>
              <w:rPr>
                <w:rFonts w:ascii="Verdana" w:hAnsi="Verdana" w:cstheme="minorHAnsi"/>
                <w:sz w:val="20"/>
                <w:szCs w:val="22"/>
              </w:rPr>
            </w:pPr>
            <w:r>
              <w:rPr>
                <w:rFonts w:ascii="Verdana" w:hAnsi="Verdana" w:cstheme="minorHAnsi"/>
                <w:sz w:val="20"/>
                <w:szCs w:val="22"/>
              </w:rPr>
              <w:t>-</w:t>
            </w:r>
          </w:p>
        </w:tc>
      </w:tr>
      <w:tr w:rsidR="009A6E55" w:rsidRPr="005D7D62" w14:paraId="4854E360" w14:textId="77777777" w:rsidTr="00D20EFC">
        <w:tc>
          <w:tcPr>
            <w:tcW w:w="166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5FED014A" w14:textId="142E04D3" w:rsidR="009A6E55" w:rsidRPr="004A0DBF" w:rsidRDefault="009A6E55" w:rsidP="00241A3E">
            <w:pPr>
              <w:pStyle w:val="PargrafodaLista"/>
              <w:keepNext/>
              <w:spacing w:after="120" w:line="240" w:lineRule="auto"/>
              <w:ind w:left="0"/>
              <w:jc w:val="center"/>
              <w:rPr>
                <w:rFonts w:ascii="Verdana" w:hAnsi="Verdana" w:cstheme="minorHAnsi"/>
                <w:b/>
                <w:sz w:val="20"/>
                <w:szCs w:val="22"/>
                <w:highlight w:val="yellow"/>
              </w:rPr>
            </w:pPr>
            <w:r w:rsidRPr="004A0DBF">
              <w:rPr>
                <w:rFonts w:ascii="Verdana" w:hAnsi="Verdana" w:cstheme="minorHAnsi"/>
                <w:b/>
                <w:sz w:val="20"/>
                <w:szCs w:val="22"/>
              </w:rPr>
              <w:t>Valor Total</w:t>
            </w:r>
            <w:r w:rsidR="004A0DBF" w:rsidRPr="004A0DBF">
              <w:rPr>
                <w:rFonts w:ascii="Verdana" w:hAnsi="Verdana" w:cstheme="minorHAnsi"/>
                <w:b/>
                <w:sz w:val="20"/>
                <w:szCs w:val="22"/>
              </w:rPr>
              <w:t>:</w:t>
            </w:r>
          </w:p>
        </w:tc>
        <w:tc>
          <w:tcPr>
            <w:tcW w:w="165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22576B05" w14:textId="2FC5E2A3" w:rsidR="009A6E55" w:rsidRPr="005D7D62" w:rsidRDefault="004A0DBF" w:rsidP="00241A3E">
            <w:pPr>
              <w:pStyle w:val="PargrafodaLista"/>
              <w:keepNext/>
              <w:spacing w:after="120" w:line="240" w:lineRule="auto"/>
              <w:ind w:left="0"/>
              <w:jc w:val="center"/>
              <w:rPr>
                <w:rFonts w:ascii="Verdana" w:hAnsi="Verdana" w:cstheme="minorHAnsi"/>
                <w:sz w:val="20"/>
                <w:szCs w:val="22"/>
              </w:rPr>
            </w:pPr>
            <w:r>
              <w:rPr>
                <w:rFonts w:ascii="Verdana" w:hAnsi="Verdana" w:cstheme="minorHAnsi"/>
                <w:sz w:val="20"/>
                <w:szCs w:val="22"/>
              </w:rPr>
              <w:t>-</w:t>
            </w:r>
          </w:p>
        </w:tc>
        <w:tc>
          <w:tcPr>
            <w:tcW w:w="1682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0EB17151" w14:textId="36F4DDB8" w:rsidR="009A6E55" w:rsidRPr="005D7D62" w:rsidRDefault="004A0DBF" w:rsidP="00241A3E">
            <w:pPr>
              <w:pStyle w:val="PargrafodaLista"/>
              <w:keepNext/>
              <w:spacing w:after="120" w:line="240" w:lineRule="auto"/>
              <w:ind w:left="0"/>
              <w:jc w:val="center"/>
              <w:rPr>
                <w:rFonts w:ascii="Verdana" w:hAnsi="Verdana" w:cstheme="minorHAnsi"/>
                <w:sz w:val="20"/>
                <w:szCs w:val="22"/>
              </w:rPr>
            </w:pPr>
            <w:r>
              <w:rPr>
                <w:rFonts w:ascii="Verdana" w:hAnsi="Verdana" w:cstheme="minorHAnsi"/>
                <w:sz w:val="20"/>
                <w:szCs w:val="22"/>
              </w:rPr>
              <w:t>-</w:t>
            </w:r>
          </w:p>
        </w:tc>
      </w:tr>
    </w:tbl>
    <w:p w14:paraId="474B1923" w14:textId="539616DA" w:rsidR="00A454EE" w:rsidRPr="005D7D62" w:rsidRDefault="00A454EE" w:rsidP="00241A3E">
      <w:pPr>
        <w:spacing w:after="120"/>
        <w:rPr>
          <w:rFonts w:ascii="Verdana" w:hAnsi="Verdana" w:cstheme="minorHAnsi"/>
          <w:szCs w:val="22"/>
        </w:rPr>
      </w:pPr>
    </w:p>
    <w:p w14:paraId="1E972C15" w14:textId="4EA75DCA" w:rsidR="004812C9" w:rsidRDefault="003A3E8C" w:rsidP="00241A3E">
      <w:pPr>
        <w:spacing w:after="120"/>
        <w:rPr>
          <w:rFonts w:ascii="Verdana" w:hAnsi="Verdana" w:cstheme="minorHAnsi"/>
          <w:sz w:val="20"/>
          <w:szCs w:val="22"/>
        </w:rPr>
      </w:pPr>
      <w:r w:rsidRPr="005D7D62">
        <w:rPr>
          <w:rFonts w:ascii="Verdana" w:hAnsi="Verdana" w:cstheme="minorHAnsi"/>
          <w:sz w:val="20"/>
          <w:szCs w:val="22"/>
        </w:rPr>
        <w:t>Solos e rochas utilizados na obra de origem enquadram-se na reu</w:t>
      </w:r>
      <w:r w:rsidR="00D84937">
        <w:rPr>
          <w:rFonts w:ascii="Verdana" w:hAnsi="Verdana" w:cstheme="minorHAnsi"/>
          <w:sz w:val="20"/>
          <w:szCs w:val="22"/>
        </w:rPr>
        <w:t xml:space="preserve">tilização de materiais (alínea </w:t>
      </w:r>
      <w:r w:rsidRPr="005D7D62">
        <w:rPr>
          <w:rFonts w:ascii="Verdana" w:hAnsi="Verdana" w:cstheme="minorHAnsi"/>
          <w:sz w:val="20"/>
          <w:szCs w:val="22"/>
        </w:rPr>
        <w:t>c</w:t>
      </w:r>
      <w:r w:rsidR="00E41F2C">
        <w:rPr>
          <w:rFonts w:ascii="Verdana" w:hAnsi="Verdana" w:cstheme="minorHAnsi"/>
          <w:sz w:val="20"/>
          <w:szCs w:val="22"/>
        </w:rPr>
        <w:t>)</w:t>
      </w:r>
      <w:r w:rsidRPr="005D7D62">
        <w:rPr>
          <w:rFonts w:ascii="Verdana" w:hAnsi="Verdana" w:cstheme="minorHAnsi"/>
          <w:sz w:val="20"/>
          <w:szCs w:val="22"/>
        </w:rPr>
        <w:t xml:space="preserve">, do </w:t>
      </w:r>
      <w:r w:rsidR="00F42DA2">
        <w:rPr>
          <w:rFonts w:ascii="Verdana" w:hAnsi="Verdana" w:cstheme="minorHAnsi"/>
          <w:sz w:val="20"/>
          <w:szCs w:val="22"/>
        </w:rPr>
        <w:t xml:space="preserve">n.º 2 do </w:t>
      </w:r>
      <w:r w:rsidR="00E41F2C">
        <w:rPr>
          <w:rFonts w:ascii="Verdana" w:hAnsi="Verdana" w:cstheme="minorHAnsi"/>
          <w:sz w:val="20"/>
          <w:szCs w:val="22"/>
        </w:rPr>
        <w:t>A</w:t>
      </w:r>
      <w:r w:rsidRPr="005D7D62">
        <w:rPr>
          <w:rFonts w:ascii="Verdana" w:hAnsi="Verdana" w:cstheme="minorHAnsi"/>
          <w:sz w:val="20"/>
          <w:szCs w:val="22"/>
        </w:rPr>
        <w:t>rtigo 2</w:t>
      </w:r>
      <w:r w:rsidR="00D84937">
        <w:rPr>
          <w:rFonts w:ascii="Verdana" w:hAnsi="Verdana" w:cstheme="minorHAnsi"/>
          <w:sz w:val="20"/>
          <w:szCs w:val="22"/>
        </w:rPr>
        <w:t>º</w:t>
      </w:r>
      <w:r w:rsidRPr="005D7D62">
        <w:rPr>
          <w:rFonts w:ascii="Verdana" w:hAnsi="Verdana" w:cstheme="minorHAnsi"/>
          <w:sz w:val="20"/>
          <w:szCs w:val="22"/>
        </w:rPr>
        <w:t xml:space="preserve"> do </w:t>
      </w:r>
      <w:r w:rsidR="00E41F2C">
        <w:rPr>
          <w:rFonts w:ascii="Verdana" w:hAnsi="Verdana" w:cstheme="minorHAnsi"/>
          <w:sz w:val="20"/>
          <w:szCs w:val="22"/>
        </w:rPr>
        <w:t>Decreto-L</w:t>
      </w:r>
      <w:r w:rsidR="00D84937">
        <w:rPr>
          <w:rFonts w:ascii="Verdana" w:hAnsi="Verdana" w:cstheme="minorHAnsi"/>
          <w:sz w:val="20"/>
          <w:szCs w:val="22"/>
        </w:rPr>
        <w:t>ei n</w:t>
      </w:r>
      <w:r w:rsidR="00F42DA2">
        <w:rPr>
          <w:rFonts w:ascii="Verdana" w:hAnsi="Verdana" w:cstheme="minorHAnsi"/>
          <w:sz w:val="20"/>
          <w:szCs w:val="22"/>
        </w:rPr>
        <w:t>.</w:t>
      </w:r>
      <w:r w:rsidR="00D84937">
        <w:rPr>
          <w:rFonts w:ascii="Verdana" w:hAnsi="Verdana" w:cstheme="minorHAnsi"/>
          <w:sz w:val="20"/>
          <w:szCs w:val="22"/>
        </w:rPr>
        <w:t xml:space="preserve">º </w:t>
      </w:r>
      <w:r w:rsidRPr="005D7D62">
        <w:rPr>
          <w:rFonts w:ascii="Verdana" w:hAnsi="Verdana" w:cstheme="minorHAnsi"/>
          <w:sz w:val="20"/>
          <w:szCs w:val="22"/>
        </w:rPr>
        <w:t>102</w:t>
      </w:r>
      <w:r w:rsidR="00D84937">
        <w:rPr>
          <w:rFonts w:ascii="Verdana" w:hAnsi="Verdana" w:cstheme="minorHAnsi"/>
          <w:sz w:val="20"/>
          <w:szCs w:val="22"/>
        </w:rPr>
        <w:t>-</w:t>
      </w:r>
      <w:r w:rsidRPr="005D7D62">
        <w:rPr>
          <w:rFonts w:ascii="Verdana" w:hAnsi="Verdana" w:cstheme="minorHAnsi"/>
          <w:sz w:val="20"/>
          <w:szCs w:val="22"/>
        </w:rPr>
        <w:t>D</w:t>
      </w:r>
      <w:r w:rsidR="00E41F2C">
        <w:rPr>
          <w:rFonts w:ascii="Verdana" w:hAnsi="Verdana" w:cstheme="minorHAnsi"/>
          <w:sz w:val="20"/>
          <w:szCs w:val="22"/>
        </w:rPr>
        <w:t>/2020</w:t>
      </w:r>
      <w:r w:rsidR="00F42DA2">
        <w:rPr>
          <w:rFonts w:ascii="Verdana" w:hAnsi="Verdana" w:cstheme="minorHAnsi"/>
          <w:sz w:val="20"/>
          <w:szCs w:val="22"/>
        </w:rPr>
        <w:t>,</w:t>
      </w:r>
      <w:r w:rsidR="00E41F2C">
        <w:rPr>
          <w:rFonts w:ascii="Verdana" w:hAnsi="Verdana" w:cstheme="minorHAnsi"/>
          <w:sz w:val="20"/>
          <w:szCs w:val="22"/>
        </w:rPr>
        <w:t xml:space="preserve"> de 10 de d</w:t>
      </w:r>
      <w:r w:rsidRPr="005D7D62">
        <w:rPr>
          <w:rFonts w:ascii="Verdana" w:hAnsi="Verdana" w:cstheme="minorHAnsi"/>
          <w:sz w:val="20"/>
          <w:szCs w:val="22"/>
        </w:rPr>
        <w:t>ezembro)</w:t>
      </w:r>
    </w:p>
    <w:p w14:paraId="05C5FAA8" w14:textId="77777777" w:rsidR="009C798C" w:rsidRPr="00106C84" w:rsidRDefault="009C798C" w:rsidP="00241A3E">
      <w:pPr>
        <w:spacing w:after="120"/>
        <w:rPr>
          <w:rFonts w:ascii="Verdana" w:hAnsi="Verdana" w:cstheme="minorHAnsi"/>
          <w:sz w:val="20"/>
          <w:szCs w:val="22"/>
        </w:rPr>
      </w:pPr>
    </w:p>
    <w:p w14:paraId="587E418E" w14:textId="7C591DE1" w:rsidR="008C21D0" w:rsidRPr="000D2154" w:rsidRDefault="00631EBD" w:rsidP="00121E6F">
      <w:pPr>
        <w:pStyle w:val="Ttulo2"/>
        <w:numPr>
          <w:ilvl w:val="1"/>
          <w:numId w:val="25"/>
        </w:numPr>
        <w:rPr>
          <w:rFonts w:ascii="Verdana" w:hAnsi="Verdana" w:cstheme="minorHAnsi"/>
          <w:b/>
          <w:bCs/>
          <w:color w:val="auto"/>
          <w:sz w:val="22"/>
          <w:szCs w:val="22"/>
        </w:rPr>
      </w:pPr>
      <w:bookmarkStart w:id="15" w:name="_Toc136247536"/>
      <w:r w:rsidRPr="000D2154">
        <w:rPr>
          <w:rFonts w:ascii="Verdana" w:hAnsi="Verdana" w:cstheme="minorHAnsi"/>
          <w:b/>
          <w:bCs/>
          <w:color w:val="auto"/>
          <w:sz w:val="22"/>
          <w:szCs w:val="22"/>
        </w:rPr>
        <w:t>Substâncias ou objetos classificados como subprodutos</w:t>
      </w:r>
      <w:bookmarkEnd w:id="15"/>
    </w:p>
    <w:p w14:paraId="36E9D7AE" w14:textId="77777777" w:rsidR="001A32CD" w:rsidRDefault="001A32CD" w:rsidP="008E412B">
      <w:pPr>
        <w:spacing w:after="120"/>
        <w:jc w:val="both"/>
        <w:rPr>
          <w:rFonts w:ascii="Verdana" w:hAnsi="Verdana" w:cstheme="minorHAnsi"/>
          <w:color w:val="808080" w:themeColor="background1" w:themeShade="80"/>
          <w:sz w:val="20"/>
          <w:szCs w:val="22"/>
        </w:rPr>
      </w:pPr>
    </w:p>
    <w:p w14:paraId="59535921" w14:textId="0868EE65" w:rsidR="00631EBD" w:rsidRDefault="00330A96" w:rsidP="001A32CD">
      <w:pPr>
        <w:spacing w:after="120"/>
        <w:jc w:val="both"/>
        <w:rPr>
          <w:rFonts w:ascii="Verdana" w:hAnsi="Verdana" w:cstheme="minorHAnsi"/>
          <w:sz w:val="20"/>
          <w:szCs w:val="22"/>
        </w:rPr>
      </w:pPr>
      <w:r w:rsidRPr="00330A96">
        <w:rPr>
          <w:rFonts w:ascii="Verdana" w:hAnsi="Verdana" w:cstheme="minorHAnsi"/>
          <w:sz w:val="20"/>
          <w:szCs w:val="22"/>
        </w:rPr>
        <w:t xml:space="preserve">Classificação de uma substância ou objeto como subproduto de acordo com o artigo 91.º do novo Regime Geral de Gestão de Resíduos – </w:t>
      </w:r>
      <w:proofErr w:type="spellStart"/>
      <w:r w:rsidRPr="00330A96">
        <w:rPr>
          <w:rFonts w:ascii="Verdana" w:hAnsi="Verdana" w:cstheme="minorHAnsi"/>
          <w:sz w:val="20"/>
          <w:szCs w:val="22"/>
        </w:rPr>
        <w:t>nRGGR</w:t>
      </w:r>
      <w:proofErr w:type="spellEnd"/>
      <w:r w:rsidRPr="00330A96">
        <w:rPr>
          <w:rFonts w:ascii="Verdana" w:hAnsi="Verdana" w:cstheme="minorHAnsi"/>
          <w:sz w:val="20"/>
          <w:szCs w:val="22"/>
        </w:rPr>
        <w:t xml:space="preserve"> (Anexo I do Decreto-Lei n.º 102-D/2020, de 10 de dezembro)</w:t>
      </w:r>
    </w:p>
    <w:p w14:paraId="41C2B6A9" w14:textId="65E6562C" w:rsidR="00BD1A84" w:rsidRDefault="00BD1A84" w:rsidP="001A32CD">
      <w:pPr>
        <w:spacing w:after="120"/>
        <w:jc w:val="both"/>
        <w:rPr>
          <w:rFonts w:ascii="Verdana" w:hAnsi="Verdana" w:cstheme="minorHAnsi"/>
          <w:sz w:val="20"/>
          <w:szCs w:val="22"/>
        </w:rPr>
      </w:pPr>
    </w:p>
    <w:p w14:paraId="5084BB96" w14:textId="77777777" w:rsidR="00BD1A84" w:rsidRPr="001A32CD" w:rsidRDefault="00BD1A84" w:rsidP="001A32CD">
      <w:pPr>
        <w:spacing w:after="120"/>
        <w:jc w:val="both"/>
        <w:rPr>
          <w:rFonts w:ascii="Verdana" w:hAnsi="Verdana" w:cstheme="minorHAnsi"/>
          <w:sz w:val="20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20"/>
        <w:gridCol w:w="2318"/>
        <w:gridCol w:w="2395"/>
        <w:gridCol w:w="2395"/>
      </w:tblGrid>
      <w:tr w:rsidR="00AB6A55" w:rsidRPr="005D7D62" w14:paraId="11AEB421" w14:textId="77777777" w:rsidTr="00614400">
        <w:tc>
          <w:tcPr>
            <w:tcW w:w="130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EEAF6"/>
            <w:vAlign w:val="center"/>
          </w:tcPr>
          <w:p w14:paraId="6D8F1CA1" w14:textId="77777777" w:rsidR="00AB6A55" w:rsidRPr="005D7D62" w:rsidRDefault="00AB6A55" w:rsidP="00241A3E">
            <w:pPr>
              <w:pStyle w:val="PargrafodaLista"/>
              <w:spacing w:after="120" w:line="240" w:lineRule="auto"/>
              <w:ind w:left="0"/>
              <w:jc w:val="center"/>
              <w:rPr>
                <w:rFonts w:ascii="Verdana" w:hAnsi="Verdana" w:cstheme="minorHAnsi"/>
                <w:b/>
                <w:sz w:val="20"/>
                <w:szCs w:val="22"/>
              </w:rPr>
            </w:pPr>
            <w:r w:rsidRPr="005D7D62">
              <w:rPr>
                <w:rFonts w:ascii="Verdana" w:hAnsi="Verdana" w:cstheme="minorHAnsi"/>
                <w:b/>
                <w:sz w:val="20"/>
                <w:szCs w:val="22"/>
              </w:rPr>
              <w:t>Identificação das substâncias/objetos usados como subprodutos</w:t>
            </w:r>
          </w:p>
        </w:tc>
        <w:tc>
          <w:tcPr>
            <w:tcW w:w="1204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EEAF6"/>
            <w:vAlign w:val="center"/>
          </w:tcPr>
          <w:p w14:paraId="264A3DEE" w14:textId="3C1E14C0" w:rsidR="00AB6A55" w:rsidRPr="005D7D62" w:rsidRDefault="00AB6A55" w:rsidP="00AB6A55">
            <w:pPr>
              <w:pStyle w:val="PargrafodaLista"/>
              <w:spacing w:after="120" w:line="240" w:lineRule="auto"/>
              <w:ind w:left="0"/>
              <w:jc w:val="center"/>
              <w:rPr>
                <w:rFonts w:ascii="Verdana" w:hAnsi="Verdana" w:cstheme="minorHAnsi"/>
                <w:b/>
                <w:sz w:val="20"/>
                <w:szCs w:val="22"/>
              </w:rPr>
            </w:pPr>
            <w:r w:rsidRPr="005D7D62">
              <w:rPr>
                <w:rFonts w:ascii="Verdana" w:hAnsi="Verdana" w:cstheme="minorHAnsi"/>
                <w:b/>
                <w:sz w:val="20"/>
                <w:szCs w:val="22"/>
              </w:rPr>
              <w:t>Quantidade a utilizar como subproduto (t)</w:t>
            </w:r>
          </w:p>
        </w:tc>
        <w:tc>
          <w:tcPr>
            <w:tcW w:w="1244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EEAF6"/>
            <w:vAlign w:val="center"/>
          </w:tcPr>
          <w:p w14:paraId="62BF4823" w14:textId="1E912329" w:rsidR="00AB6A55" w:rsidRPr="005D7D62" w:rsidRDefault="00614400" w:rsidP="00AB6A55">
            <w:pPr>
              <w:pStyle w:val="PargrafodaLista"/>
              <w:spacing w:after="120" w:line="240" w:lineRule="auto"/>
              <w:ind w:left="0"/>
              <w:jc w:val="center"/>
              <w:rPr>
                <w:rFonts w:ascii="Verdana" w:hAnsi="Verdana" w:cstheme="minorHAnsi"/>
                <w:b/>
                <w:sz w:val="20"/>
                <w:szCs w:val="22"/>
              </w:rPr>
            </w:pPr>
            <w:r w:rsidRPr="005D7D62">
              <w:rPr>
                <w:rFonts w:ascii="Verdana" w:hAnsi="Verdana" w:cstheme="minorHAnsi"/>
                <w:b/>
                <w:sz w:val="20"/>
                <w:szCs w:val="22"/>
              </w:rPr>
              <w:t>Quantidade a utilizar como subproduto (m</w:t>
            </w:r>
            <w:r w:rsidRPr="005D7D62">
              <w:rPr>
                <w:rFonts w:ascii="Verdana" w:hAnsi="Verdana" w:cstheme="minorHAnsi"/>
                <w:b/>
                <w:sz w:val="20"/>
                <w:szCs w:val="22"/>
                <w:vertAlign w:val="superscript"/>
              </w:rPr>
              <w:t>3</w:t>
            </w:r>
            <w:r w:rsidRPr="005D7D62">
              <w:rPr>
                <w:rFonts w:ascii="Verdana" w:hAnsi="Verdana" w:cstheme="minorHAnsi"/>
                <w:b/>
                <w:sz w:val="20"/>
                <w:szCs w:val="22"/>
              </w:rPr>
              <w:t>)</w:t>
            </w:r>
          </w:p>
        </w:tc>
        <w:tc>
          <w:tcPr>
            <w:tcW w:w="1245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EEAF6"/>
            <w:vAlign w:val="center"/>
          </w:tcPr>
          <w:p w14:paraId="0936AD9A" w14:textId="12BC741D" w:rsidR="00AB6A55" w:rsidRPr="005D7D62" w:rsidRDefault="00AB6A55" w:rsidP="00241A3E">
            <w:pPr>
              <w:pStyle w:val="PargrafodaLista"/>
              <w:spacing w:after="120" w:line="240" w:lineRule="auto"/>
              <w:ind w:left="0"/>
              <w:jc w:val="center"/>
              <w:rPr>
                <w:rFonts w:ascii="Verdana" w:hAnsi="Verdana" w:cstheme="minorHAnsi"/>
                <w:b/>
                <w:sz w:val="20"/>
                <w:szCs w:val="22"/>
              </w:rPr>
            </w:pPr>
            <w:r w:rsidRPr="005D7D62">
              <w:rPr>
                <w:rFonts w:ascii="Verdana" w:hAnsi="Verdana" w:cstheme="minorHAnsi"/>
                <w:b/>
                <w:sz w:val="20"/>
                <w:szCs w:val="22"/>
              </w:rPr>
              <w:t>Destinatário *</w:t>
            </w:r>
          </w:p>
        </w:tc>
      </w:tr>
      <w:tr w:rsidR="00AB6A55" w:rsidRPr="005D7D62" w14:paraId="052DFCEB" w14:textId="77777777" w:rsidTr="00AB6A55">
        <w:tc>
          <w:tcPr>
            <w:tcW w:w="130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76411EE4" w14:textId="214ACA18" w:rsidR="00AB6A55" w:rsidRPr="005D7D62" w:rsidRDefault="00AB6A55" w:rsidP="00241A3E">
            <w:pPr>
              <w:pStyle w:val="PargrafodaLista"/>
              <w:keepNext/>
              <w:spacing w:after="120" w:line="240" w:lineRule="auto"/>
              <w:ind w:left="0"/>
              <w:jc w:val="center"/>
              <w:rPr>
                <w:rFonts w:ascii="Verdana" w:hAnsi="Verdana" w:cstheme="minorHAnsi"/>
                <w:sz w:val="20"/>
                <w:szCs w:val="22"/>
              </w:rPr>
            </w:pPr>
          </w:p>
        </w:tc>
        <w:tc>
          <w:tcPr>
            <w:tcW w:w="1204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3B4B06EA" w14:textId="77777777" w:rsidR="00AB6A55" w:rsidRPr="005D7D62" w:rsidRDefault="00AB6A55" w:rsidP="00241A3E">
            <w:pPr>
              <w:pStyle w:val="PargrafodaLista"/>
              <w:keepNext/>
              <w:spacing w:after="120" w:line="240" w:lineRule="auto"/>
              <w:ind w:left="0"/>
              <w:jc w:val="center"/>
              <w:rPr>
                <w:rFonts w:ascii="Verdana" w:hAnsi="Verdana" w:cstheme="minorHAnsi"/>
                <w:sz w:val="20"/>
                <w:szCs w:val="22"/>
              </w:rPr>
            </w:pPr>
          </w:p>
        </w:tc>
        <w:tc>
          <w:tcPr>
            <w:tcW w:w="1244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1A31A707" w14:textId="77777777" w:rsidR="00AB6A55" w:rsidRPr="005D7D62" w:rsidRDefault="00AB6A55" w:rsidP="00241A3E">
            <w:pPr>
              <w:pStyle w:val="PargrafodaLista"/>
              <w:keepNext/>
              <w:spacing w:after="120" w:line="240" w:lineRule="auto"/>
              <w:ind w:left="0"/>
              <w:jc w:val="center"/>
              <w:rPr>
                <w:rFonts w:ascii="Verdana" w:hAnsi="Verdana" w:cstheme="minorHAnsi"/>
                <w:sz w:val="20"/>
                <w:szCs w:val="22"/>
              </w:rPr>
            </w:pPr>
          </w:p>
        </w:tc>
        <w:tc>
          <w:tcPr>
            <w:tcW w:w="1245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48552309" w14:textId="5F3F4B1E" w:rsidR="00AB6A55" w:rsidRPr="005D7D62" w:rsidRDefault="00AB6A55" w:rsidP="00241A3E">
            <w:pPr>
              <w:pStyle w:val="PargrafodaLista"/>
              <w:keepNext/>
              <w:spacing w:after="120" w:line="240" w:lineRule="auto"/>
              <w:ind w:left="0"/>
              <w:jc w:val="center"/>
              <w:rPr>
                <w:rFonts w:ascii="Verdana" w:hAnsi="Verdana" w:cstheme="minorHAnsi"/>
                <w:sz w:val="20"/>
                <w:szCs w:val="22"/>
              </w:rPr>
            </w:pPr>
          </w:p>
        </w:tc>
      </w:tr>
      <w:tr w:rsidR="00AB6A55" w:rsidRPr="005D7D62" w14:paraId="26F78C42" w14:textId="77777777" w:rsidTr="00AB6A55">
        <w:tc>
          <w:tcPr>
            <w:tcW w:w="130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2D5BB946" w14:textId="77777777" w:rsidR="00AB6A55" w:rsidRPr="005D7D62" w:rsidRDefault="00AB6A55" w:rsidP="00241A3E">
            <w:pPr>
              <w:pStyle w:val="PargrafodaLista"/>
              <w:keepNext/>
              <w:spacing w:after="120" w:line="240" w:lineRule="auto"/>
              <w:ind w:left="0"/>
              <w:jc w:val="center"/>
              <w:rPr>
                <w:rFonts w:ascii="Verdana" w:hAnsi="Verdana" w:cstheme="minorHAnsi"/>
                <w:sz w:val="20"/>
                <w:szCs w:val="22"/>
                <w:highlight w:val="yellow"/>
              </w:rPr>
            </w:pPr>
          </w:p>
        </w:tc>
        <w:tc>
          <w:tcPr>
            <w:tcW w:w="1204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32DF903E" w14:textId="77777777" w:rsidR="00AB6A55" w:rsidRPr="005D7D62" w:rsidRDefault="00AB6A55" w:rsidP="00241A3E">
            <w:pPr>
              <w:pStyle w:val="PargrafodaLista"/>
              <w:keepNext/>
              <w:spacing w:after="120" w:line="240" w:lineRule="auto"/>
              <w:ind w:left="0"/>
              <w:jc w:val="center"/>
              <w:rPr>
                <w:rFonts w:ascii="Verdana" w:hAnsi="Verdana" w:cstheme="minorHAnsi"/>
                <w:sz w:val="20"/>
                <w:szCs w:val="22"/>
              </w:rPr>
            </w:pPr>
          </w:p>
        </w:tc>
        <w:tc>
          <w:tcPr>
            <w:tcW w:w="1244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4AEA9AF7" w14:textId="77777777" w:rsidR="00AB6A55" w:rsidRPr="005D7D62" w:rsidRDefault="00AB6A55" w:rsidP="00241A3E">
            <w:pPr>
              <w:pStyle w:val="PargrafodaLista"/>
              <w:keepNext/>
              <w:spacing w:after="120" w:line="240" w:lineRule="auto"/>
              <w:ind w:left="0"/>
              <w:jc w:val="center"/>
              <w:rPr>
                <w:rFonts w:ascii="Verdana" w:hAnsi="Verdana" w:cstheme="minorHAnsi"/>
                <w:sz w:val="20"/>
                <w:szCs w:val="22"/>
              </w:rPr>
            </w:pPr>
          </w:p>
        </w:tc>
        <w:tc>
          <w:tcPr>
            <w:tcW w:w="1245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45AD5DE2" w14:textId="7DE164F2" w:rsidR="00AB6A55" w:rsidRPr="005D7D62" w:rsidRDefault="00AB6A55" w:rsidP="00241A3E">
            <w:pPr>
              <w:pStyle w:val="PargrafodaLista"/>
              <w:keepNext/>
              <w:spacing w:after="120" w:line="240" w:lineRule="auto"/>
              <w:ind w:left="0"/>
              <w:jc w:val="center"/>
              <w:rPr>
                <w:rFonts w:ascii="Verdana" w:hAnsi="Verdana" w:cstheme="minorHAnsi"/>
                <w:sz w:val="20"/>
                <w:szCs w:val="22"/>
              </w:rPr>
            </w:pPr>
          </w:p>
        </w:tc>
      </w:tr>
      <w:tr w:rsidR="00AB6A55" w:rsidRPr="005D7D62" w14:paraId="4534DD2D" w14:textId="77777777" w:rsidTr="00AB6A55">
        <w:tc>
          <w:tcPr>
            <w:tcW w:w="130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504C8562" w14:textId="77777777" w:rsidR="00AB6A55" w:rsidRPr="005D7D62" w:rsidRDefault="00AB6A55" w:rsidP="00241A3E">
            <w:pPr>
              <w:pStyle w:val="PargrafodaLista"/>
              <w:keepNext/>
              <w:spacing w:after="120" w:line="240" w:lineRule="auto"/>
              <w:ind w:left="0"/>
              <w:jc w:val="center"/>
              <w:rPr>
                <w:rFonts w:ascii="Verdana" w:hAnsi="Verdana" w:cstheme="minorHAnsi"/>
                <w:sz w:val="20"/>
                <w:szCs w:val="22"/>
                <w:highlight w:val="yellow"/>
              </w:rPr>
            </w:pPr>
            <w:r w:rsidRPr="00761CB6">
              <w:rPr>
                <w:rFonts w:ascii="Verdana" w:hAnsi="Verdana" w:cstheme="minorHAnsi"/>
                <w:sz w:val="20"/>
                <w:szCs w:val="22"/>
              </w:rPr>
              <w:t>Valor Total</w:t>
            </w:r>
          </w:p>
        </w:tc>
        <w:tc>
          <w:tcPr>
            <w:tcW w:w="1204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22A5DB6B" w14:textId="77777777" w:rsidR="00AB6A55" w:rsidRPr="005D7D62" w:rsidRDefault="00AB6A55" w:rsidP="00241A3E">
            <w:pPr>
              <w:pStyle w:val="PargrafodaLista"/>
              <w:keepNext/>
              <w:spacing w:after="120" w:line="240" w:lineRule="auto"/>
              <w:ind w:left="0"/>
              <w:jc w:val="center"/>
              <w:rPr>
                <w:rFonts w:ascii="Verdana" w:hAnsi="Verdana" w:cstheme="minorHAnsi"/>
                <w:sz w:val="20"/>
                <w:szCs w:val="22"/>
              </w:rPr>
            </w:pPr>
          </w:p>
        </w:tc>
        <w:tc>
          <w:tcPr>
            <w:tcW w:w="1244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4D2CBA25" w14:textId="77777777" w:rsidR="00AB6A55" w:rsidRPr="005D7D62" w:rsidRDefault="00AB6A55" w:rsidP="00241A3E">
            <w:pPr>
              <w:pStyle w:val="PargrafodaLista"/>
              <w:keepNext/>
              <w:spacing w:after="120" w:line="240" w:lineRule="auto"/>
              <w:ind w:left="0"/>
              <w:jc w:val="center"/>
              <w:rPr>
                <w:rFonts w:ascii="Verdana" w:hAnsi="Verdana" w:cstheme="minorHAnsi"/>
                <w:sz w:val="20"/>
                <w:szCs w:val="22"/>
              </w:rPr>
            </w:pPr>
          </w:p>
        </w:tc>
        <w:tc>
          <w:tcPr>
            <w:tcW w:w="1245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4FDF510A" w14:textId="2547C3BC" w:rsidR="00AB6A55" w:rsidRPr="005D7D62" w:rsidRDefault="00AB6A55" w:rsidP="00241A3E">
            <w:pPr>
              <w:pStyle w:val="PargrafodaLista"/>
              <w:keepNext/>
              <w:spacing w:after="120" w:line="240" w:lineRule="auto"/>
              <w:ind w:left="0"/>
              <w:jc w:val="center"/>
              <w:rPr>
                <w:rFonts w:ascii="Verdana" w:hAnsi="Verdana" w:cstheme="minorHAnsi"/>
                <w:sz w:val="20"/>
                <w:szCs w:val="22"/>
              </w:rPr>
            </w:pPr>
          </w:p>
        </w:tc>
      </w:tr>
      <w:tr w:rsidR="00AB6A55" w:rsidRPr="005D7D62" w14:paraId="14519168" w14:textId="77777777" w:rsidTr="00AB6A55">
        <w:tblPrEx>
          <w:tblBorders>
            <w:top w:val="none" w:sz="0" w:space="0" w:color="auto"/>
            <w:left w:val="none" w:sz="0" w:space="0" w:color="auto"/>
            <w:bottom w:val="single" w:sz="4" w:space="0" w:color="808080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D9D9D9"/>
        </w:tblPrEx>
        <w:trPr>
          <w:trHeight w:val="340"/>
        </w:trPr>
        <w:tc>
          <w:tcPr>
            <w:tcW w:w="5000" w:type="pct"/>
            <w:gridSpan w:val="4"/>
            <w:shd w:val="clear" w:color="auto" w:fill="F2F2F2"/>
          </w:tcPr>
          <w:p w14:paraId="196A0BC0" w14:textId="47EDF5C8" w:rsidR="00AB6A55" w:rsidRPr="005D7D62" w:rsidRDefault="00AB6A55" w:rsidP="008C21D0">
            <w:pPr>
              <w:pStyle w:val="PargrafodaLista"/>
              <w:spacing w:after="120" w:line="240" w:lineRule="auto"/>
              <w:jc w:val="left"/>
              <w:rPr>
                <w:rFonts w:ascii="Verdana" w:hAnsi="Verdana" w:cstheme="minorHAnsi"/>
                <w:b/>
                <w:szCs w:val="22"/>
              </w:rPr>
            </w:pPr>
            <w:r w:rsidRPr="005D7D62">
              <w:rPr>
                <w:rFonts w:ascii="Verdana" w:hAnsi="Verdana" w:cstheme="minorHAnsi"/>
                <w:sz w:val="16"/>
                <w:szCs w:val="16"/>
              </w:rPr>
              <w:t>* o produtor deverá manter em arquivo, em suporte papel ou eletrónico, por um período de 5 anos as declarações de subproduto</w:t>
            </w:r>
          </w:p>
        </w:tc>
      </w:tr>
    </w:tbl>
    <w:p w14:paraId="0FDF7188" w14:textId="172DC491" w:rsidR="001E690A" w:rsidRDefault="001E690A" w:rsidP="008C21D0">
      <w:pPr>
        <w:spacing w:after="120"/>
        <w:rPr>
          <w:rFonts w:ascii="Verdana" w:hAnsi="Verdana" w:cstheme="minorHAnsi"/>
          <w:szCs w:val="22"/>
        </w:rPr>
      </w:pPr>
    </w:p>
    <w:p w14:paraId="51DAB7BB" w14:textId="77777777" w:rsidR="009C798C" w:rsidRDefault="009C798C" w:rsidP="008C21D0">
      <w:pPr>
        <w:spacing w:after="120"/>
        <w:rPr>
          <w:rFonts w:ascii="Verdana" w:hAnsi="Verdana" w:cstheme="minorHAnsi"/>
          <w:szCs w:val="22"/>
        </w:rPr>
      </w:pPr>
    </w:p>
    <w:p w14:paraId="44C13246" w14:textId="1F22E40A" w:rsidR="00E77882" w:rsidRPr="000D2154" w:rsidRDefault="00E77882" w:rsidP="00E77882">
      <w:pPr>
        <w:pStyle w:val="Ttulo2"/>
        <w:numPr>
          <w:ilvl w:val="1"/>
          <w:numId w:val="25"/>
        </w:numPr>
        <w:rPr>
          <w:rFonts w:ascii="Verdana" w:hAnsi="Verdana" w:cstheme="minorHAnsi"/>
          <w:b/>
          <w:bCs/>
          <w:color w:val="auto"/>
          <w:sz w:val="22"/>
          <w:szCs w:val="22"/>
        </w:rPr>
      </w:pPr>
      <w:bookmarkStart w:id="16" w:name="_Toc136247537"/>
      <w:r w:rsidRPr="000D2154">
        <w:rPr>
          <w:rFonts w:ascii="Verdana" w:hAnsi="Verdana" w:cstheme="minorHAnsi"/>
          <w:b/>
          <w:bCs/>
          <w:color w:val="auto"/>
          <w:sz w:val="22"/>
          <w:szCs w:val="22"/>
        </w:rPr>
        <w:t>Metodologia de utilização de RCD</w:t>
      </w:r>
      <w:bookmarkEnd w:id="16"/>
    </w:p>
    <w:p w14:paraId="7BC78CA2" w14:textId="0DB842B4" w:rsidR="000A67FD" w:rsidRPr="000A67FD" w:rsidRDefault="000A67FD" w:rsidP="00C03513">
      <w:pPr>
        <w:spacing w:before="240" w:after="120"/>
        <w:jc w:val="both"/>
        <w:rPr>
          <w:rFonts w:ascii="Verdana" w:hAnsi="Verdana" w:cstheme="minorHAnsi"/>
          <w:sz w:val="20"/>
          <w:szCs w:val="22"/>
        </w:rPr>
      </w:pPr>
      <w:r w:rsidRPr="000A67FD">
        <w:rPr>
          <w:rFonts w:ascii="Verdana" w:hAnsi="Verdana" w:cstheme="minorHAnsi"/>
          <w:sz w:val="20"/>
          <w:szCs w:val="22"/>
        </w:rPr>
        <w:t>O Decreto-Lei n.º 102-D/2020, de 10 de dezembro, na sua atual redação, que estabelece o novo Regime Geral de Gestão de Resíduos (</w:t>
      </w:r>
      <w:proofErr w:type="spellStart"/>
      <w:r w:rsidRPr="000A67FD">
        <w:rPr>
          <w:rFonts w:ascii="Verdana" w:hAnsi="Verdana" w:cstheme="minorHAnsi"/>
          <w:sz w:val="20"/>
          <w:szCs w:val="22"/>
        </w:rPr>
        <w:t>nRGGR</w:t>
      </w:r>
      <w:proofErr w:type="spellEnd"/>
      <w:r w:rsidRPr="000A67FD">
        <w:rPr>
          <w:rFonts w:ascii="Verdana" w:hAnsi="Verdana" w:cstheme="minorHAnsi"/>
          <w:sz w:val="20"/>
          <w:szCs w:val="22"/>
        </w:rPr>
        <w:t>), refere que podem ser isentas de licenciamento determinadas operações, desde que previstas por regras gerais aprovadas nos termos do artigo 66.º:</w:t>
      </w:r>
    </w:p>
    <w:p w14:paraId="74FECF7C" w14:textId="7B7211D8" w:rsidR="000A67FD" w:rsidRPr="000A67FD" w:rsidRDefault="000A67FD" w:rsidP="000A67FD">
      <w:pPr>
        <w:spacing w:after="120"/>
        <w:jc w:val="both"/>
        <w:rPr>
          <w:rFonts w:ascii="Verdana" w:hAnsi="Verdana" w:cstheme="minorHAnsi"/>
          <w:sz w:val="20"/>
          <w:szCs w:val="22"/>
        </w:rPr>
      </w:pPr>
      <w:r w:rsidRPr="000A67FD">
        <w:rPr>
          <w:rFonts w:ascii="Verdana" w:hAnsi="Verdana" w:cstheme="minorHAnsi"/>
          <w:sz w:val="20"/>
          <w:szCs w:val="22"/>
        </w:rPr>
        <w:t>a) Operações de valorização de resíduos;</w:t>
      </w:r>
    </w:p>
    <w:p w14:paraId="6E6ABA16" w14:textId="77777777" w:rsidR="000A67FD" w:rsidRPr="000A67FD" w:rsidRDefault="000A67FD" w:rsidP="000A67FD">
      <w:pPr>
        <w:spacing w:after="120"/>
        <w:jc w:val="both"/>
        <w:rPr>
          <w:rFonts w:ascii="Verdana" w:hAnsi="Verdana" w:cstheme="minorHAnsi"/>
          <w:sz w:val="20"/>
          <w:szCs w:val="22"/>
        </w:rPr>
      </w:pPr>
      <w:r w:rsidRPr="000A67FD">
        <w:rPr>
          <w:rFonts w:ascii="Verdana" w:hAnsi="Verdana" w:cstheme="minorHAnsi"/>
          <w:sz w:val="20"/>
          <w:szCs w:val="22"/>
        </w:rPr>
        <w:t>b) Operações de eliminação de resíduos não perigosos efetuadas pelo seu produtor no local de produção.</w:t>
      </w:r>
    </w:p>
    <w:p w14:paraId="0F71C985" w14:textId="77777777" w:rsidR="000A67FD" w:rsidRPr="000A67FD" w:rsidRDefault="000A67FD" w:rsidP="000A67FD">
      <w:pPr>
        <w:spacing w:after="120"/>
        <w:jc w:val="both"/>
        <w:rPr>
          <w:rFonts w:ascii="Verdana" w:hAnsi="Verdana" w:cstheme="minorHAnsi"/>
          <w:sz w:val="20"/>
          <w:szCs w:val="22"/>
        </w:rPr>
      </w:pPr>
    </w:p>
    <w:p w14:paraId="64ADA22D" w14:textId="001AC522" w:rsidR="000A67FD" w:rsidRPr="000A67FD" w:rsidRDefault="000A67FD" w:rsidP="000A67FD">
      <w:pPr>
        <w:spacing w:after="120"/>
        <w:jc w:val="both"/>
        <w:rPr>
          <w:rFonts w:ascii="Verdana" w:hAnsi="Verdana" w:cstheme="minorHAnsi"/>
          <w:sz w:val="20"/>
          <w:szCs w:val="22"/>
        </w:rPr>
      </w:pPr>
      <w:r w:rsidRPr="000A67FD">
        <w:rPr>
          <w:rFonts w:ascii="Verdana" w:hAnsi="Verdana" w:cstheme="minorHAnsi"/>
          <w:sz w:val="20"/>
          <w:szCs w:val="22"/>
        </w:rPr>
        <w:t xml:space="preserve">De acordo com o artigo 66.º, as regras gerais devem definir, para a operação de tratamento de resíduos em causa, pelo menos os tipos e quantidades de resíduos abrangidos e o método de </w:t>
      </w:r>
      <w:r w:rsidRPr="000A67FD">
        <w:rPr>
          <w:rFonts w:ascii="Verdana" w:hAnsi="Verdana" w:cstheme="minorHAnsi"/>
          <w:sz w:val="20"/>
          <w:szCs w:val="22"/>
        </w:rPr>
        <w:lastRenderedPageBreak/>
        <w:t xml:space="preserve">tratamento a utilizar, de modo a assegurar que os resíduos são valorizados e/ou eliminados em conformidade com os princípios constantes do capítulo II do título I do </w:t>
      </w:r>
      <w:proofErr w:type="spellStart"/>
      <w:r w:rsidRPr="000A67FD">
        <w:rPr>
          <w:rFonts w:ascii="Verdana" w:hAnsi="Verdana" w:cstheme="minorHAnsi"/>
          <w:sz w:val="20"/>
          <w:szCs w:val="22"/>
        </w:rPr>
        <w:t>nRGGR</w:t>
      </w:r>
      <w:proofErr w:type="spellEnd"/>
      <w:r w:rsidRPr="000A67FD">
        <w:rPr>
          <w:rFonts w:ascii="Verdana" w:hAnsi="Verdana" w:cstheme="minorHAnsi"/>
          <w:sz w:val="20"/>
          <w:szCs w:val="22"/>
        </w:rPr>
        <w:t>.</w:t>
      </w:r>
    </w:p>
    <w:p w14:paraId="74339480" w14:textId="77777777" w:rsidR="000A67FD" w:rsidRPr="000A67FD" w:rsidRDefault="000A67FD" w:rsidP="000A67FD">
      <w:pPr>
        <w:spacing w:after="120"/>
        <w:jc w:val="both"/>
        <w:rPr>
          <w:rFonts w:ascii="Verdana" w:hAnsi="Verdana" w:cstheme="minorHAnsi"/>
          <w:sz w:val="20"/>
          <w:szCs w:val="22"/>
        </w:rPr>
      </w:pPr>
      <w:r w:rsidRPr="000A67FD">
        <w:rPr>
          <w:rFonts w:ascii="Verdana" w:hAnsi="Verdana" w:cstheme="minorHAnsi"/>
          <w:sz w:val="20"/>
          <w:szCs w:val="22"/>
        </w:rPr>
        <w:t>As regras gerais são aprovadas pela Autoridade Nacional de Resíduos (ANR), após audição das Autoridade Regionais de Resíduos, e publicitadas no sítio na Internet da ANR.</w:t>
      </w:r>
    </w:p>
    <w:p w14:paraId="79D4F1E0" w14:textId="77777777" w:rsidR="000A67FD" w:rsidRPr="000A67FD" w:rsidRDefault="000A67FD" w:rsidP="000A67FD">
      <w:pPr>
        <w:spacing w:after="120"/>
        <w:jc w:val="both"/>
        <w:rPr>
          <w:rFonts w:ascii="Verdana" w:hAnsi="Verdana" w:cstheme="minorHAnsi"/>
          <w:sz w:val="20"/>
          <w:szCs w:val="22"/>
        </w:rPr>
      </w:pPr>
    </w:p>
    <w:p w14:paraId="7950167B" w14:textId="77777777" w:rsidR="000A67FD" w:rsidRPr="000A67FD" w:rsidRDefault="000A67FD" w:rsidP="000A67FD">
      <w:pPr>
        <w:spacing w:after="120"/>
        <w:jc w:val="both"/>
        <w:rPr>
          <w:rFonts w:ascii="Verdana" w:hAnsi="Verdana" w:cstheme="minorHAnsi"/>
          <w:sz w:val="20"/>
          <w:szCs w:val="22"/>
        </w:rPr>
      </w:pPr>
      <w:r w:rsidRPr="000A67FD">
        <w:rPr>
          <w:rFonts w:ascii="Verdana" w:hAnsi="Verdana" w:cstheme="minorHAnsi"/>
          <w:sz w:val="20"/>
          <w:szCs w:val="22"/>
        </w:rPr>
        <w:t xml:space="preserve">Os materiais que não sejam passíveis de reutilização e que constituam Resíduos de Construção e Demolição (RCD) são obrigatoriamente objeto de triagem na obra com vista ao seu encaminhamento, por fluxos e fileiras de materiais, para reciclagem ou outras formas de valorização, devendo ser assegurada a triagem dos RCD pelo menos para madeira, frações minerais, incluindo betão, tijolos, ladrilhos, telhas e materiais cerâmicos e pedra, metal, vidro, plástico e gesso (n.º 1 do artigo 51.º do </w:t>
      </w:r>
      <w:proofErr w:type="spellStart"/>
      <w:r w:rsidRPr="000A67FD">
        <w:rPr>
          <w:rFonts w:ascii="Verdana" w:hAnsi="Verdana" w:cstheme="minorHAnsi"/>
          <w:sz w:val="20"/>
          <w:szCs w:val="22"/>
        </w:rPr>
        <w:t>nRGGR</w:t>
      </w:r>
      <w:proofErr w:type="spellEnd"/>
      <w:r w:rsidRPr="000A67FD">
        <w:rPr>
          <w:rFonts w:ascii="Verdana" w:hAnsi="Verdana" w:cstheme="minorHAnsi"/>
          <w:sz w:val="20"/>
          <w:szCs w:val="22"/>
        </w:rPr>
        <w:t>).</w:t>
      </w:r>
    </w:p>
    <w:p w14:paraId="107B737C" w14:textId="77777777" w:rsidR="000A67FD" w:rsidRPr="000A67FD" w:rsidRDefault="000A67FD" w:rsidP="000A67FD">
      <w:pPr>
        <w:spacing w:after="120"/>
        <w:jc w:val="both"/>
        <w:rPr>
          <w:rFonts w:ascii="Verdana" w:hAnsi="Verdana" w:cstheme="minorHAnsi"/>
          <w:sz w:val="20"/>
          <w:szCs w:val="22"/>
        </w:rPr>
      </w:pPr>
    </w:p>
    <w:p w14:paraId="7AB4E85A" w14:textId="7940D797" w:rsidR="000A67FD" w:rsidRPr="000A67FD" w:rsidRDefault="000A67FD" w:rsidP="000A67FD">
      <w:pPr>
        <w:spacing w:after="120"/>
        <w:jc w:val="both"/>
        <w:rPr>
          <w:rFonts w:ascii="Verdana" w:hAnsi="Verdana" w:cstheme="minorHAnsi"/>
          <w:sz w:val="20"/>
          <w:szCs w:val="22"/>
        </w:rPr>
      </w:pPr>
      <w:r w:rsidRPr="000A67FD">
        <w:rPr>
          <w:rFonts w:ascii="Verdana" w:hAnsi="Verdana" w:cstheme="minorHAnsi"/>
          <w:sz w:val="20"/>
          <w:szCs w:val="22"/>
        </w:rPr>
        <w:t>Esta triagem e fragmentação deve cumprir os requisitos da seguinte regra geral:</w:t>
      </w:r>
    </w:p>
    <w:p w14:paraId="2F3801F2" w14:textId="1751F488" w:rsidR="000A67FD" w:rsidRPr="000A67FD" w:rsidRDefault="000A67FD" w:rsidP="000A67FD">
      <w:pPr>
        <w:spacing w:after="120"/>
        <w:jc w:val="both"/>
        <w:rPr>
          <w:rFonts w:ascii="Verdana" w:hAnsi="Verdana" w:cstheme="minorHAnsi"/>
          <w:sz w:val="20"/>
          <w:szCs w:val="22"/>
        </w:rPr>
      </w:pPr>
      <w:r w:rsidRPr="000A67FD">
        <w:rPr>
          <w:rFonts w:ascii="Verdana" w:hAnsi="Verdana" w:cstheme="minorHAnsi"/>
          <w:sz w:val="20"/>
          <w:szCs w:val="22"/>
        </w:rPr>
        <w:t>Triagem mecânica e fragmentação em obra ou em local afeto à mesma pertencente ao produtor do resíduo</w:t>
      </w:r>
      <w:r w:rsidR="008E6F8C">
        <w:rPr>
          <w:rFonts w:ascii="Verdana" w:hAnsi="Verdana" w:cstheme="minorHAnsi"/>
          <w:sz w:val="20"/>
          <w:szCs w:val="22"/>
        </w:rPr>
        <w:t>.</w:t>
      </w:r>
    </w:p>
    <w:p w14:paraId="358ACD73" w14:textId="77777777" w:rsidR="00985D1A" w:rsidRDefault="00985D1A" w:rsidP="00985D1A">
      <w:pPr>
        <w:pStyle w:val="PargrafodaLista"/>
        <w:numPr>
          <w:ilvl w:val="0"/>
          <w:numId w:val="41"/>
        </w:num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Solos e rochas não abrangidos em</w:t>
      </w:r>
      <w:r w:rsidRPr="003A5F7A">
        <w:rPr>
          <w:rFonts w:ascii="Verdana" w:hAnsi="Verdana"/>
          <w:sz w:val="20"/>
        </w:rPr>
        <w:t xml:space="preserve"> 17 0</w:t>
      </w:r>
      <w:r>
        <w:rPr>
          <w:rFonts w:ascii="Verdana" w:hAnsi="Verdana"/>
          <w:sz w:val="20"/>
        </w:rPr>
        <w:t>5</w:t>
      </w:r>
      <w:r w:rsidRPr="003A5F7A">
        <w:rPr>
          <w:rFonts w:ascii="Verdana" w:hAnsi="Verdana"/>
          <w:sz w:val="20"/>
        </w:rPr>
        <w:t xml:space="preserve"> 03</w:t>
      </w:r>
      <w:r>
        <w:rPr>
          <w:rFonts w:ascii="Verdana" w:hAnsi="Verdana"/>
          <w:sz w:val="20"/>
        </w:rPr>
        <w:t>.</w:t>
      </w:r>
    </w:p>
    <w:p w14:paraId="2ECC2044" w14:textId="3ED72E86" w:rsidR="00106C84" w:rsidRDefault="009C798C" w:rsidP="008E6F8C">
      <w:pPr>
        <w:pStyle w:val="PargrafodaLista"/>
        <w:numPr>
          <w:ilvl w:val="0"/>
          <w:numId w:val="41"/>
        </w:numPr>
        <w:spacing w:after="120"/>
        <w:rPr>
          <w:rFonts w:ascii="Verdana" w:hAnsi="Verdana" w:cstheme="minorHAnsi"/>
          <w:sz w:val="20"/>
          <w:szCs w:val="22"/>
        </w:rPr>
      </w:pPr>
      <w:r>
        <w:rPr>
          <w:rFonts w:ascii="Verdana" w:hAnsi="Verdana" w:cstheme="minorHAnsi"/>
          <w:sz w:val="20"/>
          <w:szCs w:val="22"/>
        </w:rPr>
        <w:t>Betão</w:t>
      </w:r>
      <w:r w:rsidR="00985D1A">
        <w:rPr>
          <w:rFonts w:ascii="Verdana" w:hAnsi="Verdana" w:cstheme="minorHAnsi"/>
          <w:sz w:val="20"/>
          <w:szCs w:val="22"/>
        </w:rPr>
        <w:t>;</w:t>
      </w:r>
    </w:p>
    <w:p w14:paraId="6020A7F7" w14:textId="624FE66D" w:rsidR="00985D1A" w:rsidRDefault="00985D1A" w:rsidP="008E6F8C">
      <w:pPr>
        <w:pStyle w:val="PargrafodaLista"/>
        <w:numPr>
          <w:ilvl w:val="0"/>
          <w:numId w:val="41"/>
        </w:numPr>
        <w:spacing w:after="120"/>
        <w:rPr>
          <w:rFonts w:ascii="Verdana" w:hAnsi="Verdana" w:cstheme="minorHAnsi"/>
          <w:sz w:val="20"/>
          <w:szCs w:val="22"/>
        </w:rPr>
      </w:pPr>
      <w:r>
        <w:rPr>
          <w:rFonts w:ascii="Verdana" w:hAnsi="Verdana" w:cstheme="minorHAnsi"/>
          <w:sz w:val="20"/>
          <w:szCs w:val="22"/>
        </w:rPr>
        <w:t>Gravilhas e fragmentos de rocha não abrangidos em 01 04 07;</w:t>
      </w:r>
    </w:p>
    <w:p w14:paraId="0ABC93CC" w14:textId="47B0C684" w:rsidR="00985D1A" w:rsidRDefault="00985D1A" w:rsidP="008E6F8C">
      <w:pPr>
        <w:pStyle w:val="PargrafodaLista"/>
        <w:numPr>
          <w:ilvl w:val="0"/>
          <w:numId w:val="41"/>
        </w:numPr>
        <w:spacing w:after="120"/>
        <w:rPr>
          <w:rFonts w:ascii="Verdana" w:hAnsi="Verdana" w:cstheme="minorHAnsi"/>
          <w:sz w:val="20"/>
          <w:szCs w:val="22"/>
        </w:rPr>
      </w:pPr>
      <w:r>
        <w:rPr>
          <w:rFonts w:ascii="Verdana" w:hAnsi="Verdana" w:cstheme="minorHAnsi"/>
          <w:sz w:val="20"/>
          <w:szCs w:val="22"/>
        </w:rPr>
        <w:t>Embalagens de papel e cartão;</w:t>
      </w:r>
    </w:p>
    <w:p w14:paraId="63BCA179" w14:textId="34C4BADD" w:rsidR="00985D1A" w:rsidRPr="00985D1A" w:rsidRDefault="00985D1A" w:rsidP="008E6F8C">
      <w:pPr>
        <w:pStyle w:val="PargrafodaLista"/>
        <w:numPr>
          <w:ilvl w:val="0"/>
          <w:numId w:val="41"/>
        </w:numPr>
        <w:spacing w:after="120"/>
        <w:rPr>
          <w:rFonts w:ascii="Verdana" w:hAnsi="Verdana" w:cstheme="minorHAnsi"/>
          <w:sz w:val="20"/>
          <w:szCs w:val="22"/>
          <w:vertAlign w:val="superscript"/>
        </w:rPr>
      </w:pPr>
      <w:r>
        <w:rPr>
          <w:rFonts w:ascii="Verdana" w:hAnsi="Verdana" w:cstheme="minorHAnsi"/>
          <w:sz w:val="20"/>
          <w:szCs w:val="22"/>
        </w:rPr>
        <w:t>Plástico</w:t>
      </w:r>
      <w:r w:rsidRPr="00985D1A">
        <w:rPr>
          <w:rFonts w:ascii="Verdana" w:hAnsi="Verdana" w:cstheme="minorHAnsi"/>
          <w:sz w:val="20"/>
          <w:szCs w:val="22"/>
          <w:vertAlign w:val="superscript"/>
        </w:rPr>
        <w:t xml:space="preserve"> a)</w:t>
      </w:r>
      <w:r>
        <w:rPr>
          <w:rFonts w:ascii="Verdana" w:hAnsi="Verdana" w:cstheme="minorHAnsi"/>
          <w:sz w:val="20"/>
          <w:szCs w:val="22"/>
        </w:rPr>
        <w:t>;</w:t>
      </w:r>
    </w:p>
    <w:p w14:paraId="765BBE7F" w14:textId="28F87B49" w:rsidR="004A373A" w:rsidRDefault="00985D1A" w:rsidP="008E6F8C">
      <w:pPr>
        <w:pStyle w:val="PargrafodaLista"/>
        <w:numPr>
          <w:ilvl w:val="0"/>
          <w:numId w:val="41"/>
        </w:numPr>
        <w:spacing w:after="120"/>
        <w:rPr>
          <w:rFonts w:ascii="Verdana" w:hAnsi="Verdana" w:cstheme="minorHAnsi"/>
          <w:sz w:val="20"/>
          <w:szCs w:val="22"/>
        </w:rPr>
      </w:pPr>
      <w:r>
        <w:rPr>
          <w:rFonts w:ascii="Verdana" w:hAnsi="Verdana" w:cstheme="minorHAnsi"/>
          <w:sz w:val="20"/>
          <w:szCs w:val="22"/>
        </w:rPr>
        <w:t>Tijolos;</w:t>
      </w:r>
    </w:p>
    <w:p w14:paraId="5F9E766F" w14:textId="32BBEE4F" w:rsidR="00985D1A" w:rsidRDefault="00985D1A" w:rsidP="008E6F8C">
      <w:pPr>
        <w:pStyle w:val="PargrafodaLista"/>
        <w:numPr>
          <w:ilvl w:val="0"/>
          <w:numId w:val="41"/>
        </w:numPr>
        <w:spacing w:after="120"/>
        <w:rPr>
          <w:rFonts w:ascii="Verdana" w:hAnsi="Verdana" w:cstheme="minorHAnsi"/>
          <w:sz w:val="20"/>
          <w:szCs w:val="22"/>
        </w:rPr>
      </w:pPr>
      <w:r>
        <w:rPr>
          <w:rFonts w:ascii="Verdana" w:hAnsi="Verdana" w:cstheme="minorHAnsi"/>
          <w:sz w:val="20"/>
          <w:szCs w:val="22"/>
        </w:rPr>
        <w:t>Mistura de resíduos de construção e demolição não abrangidos em 17 09 01; 17 09 02 e 17 09 03.</w:t>
      </w:r>
    </w:p>
    <w:p w14:paraId="5475ACFB" w14:textId="77777777" w:rsidR="00985D1A" w:rsidRPr="00985D1A" w:rsidRDefault="00985D1A" w:rsidP="00985D1A">
      <w:pPr>
        <w:ind w:left="360"/>
        <w:rPr>
          <w:rFonts w:ascii="Verdana" w:hAnsi="Verdana"/>
          <w:sz w:val="20"/>
        </w:rPr>
      </w:pPr>
    </w:p>
    <w:p w14:paraId="5D9978FF" w14:textId="77777777" w:rsidR="009C798C" w:rsidRPr="00985D1A" w:rsidRDefault="009C798C" w:rsidP="009C798C">
      <w:pPr>
        <w:ind w:left="360"/>
        <w:rPr>
          <w:rFonts w:ascii="Verdana" w:hAnsi="Verdana"/>
          <w:sz w:val="20"/>
          <w:vertAlign w:val="superscript"/>
        </w:rPr>
      </w:pPr>
    </w:p>
    <w:p w14:paraId="6062ABCF" w14:textId="6168639E" w:rsidR="009C798C" w:rsidRDefault="00CA1A48" w:rsidP="00985D1A">
      <w:pPr>
        <w:pStyle w:val="PargrafodaLista"/>
        <w:numPr>
          <w:ilvl w:val="0"/>
          <w:numId w:val="43"/>
        </w:numPr>
        <w:autoSpaceDE w:val="0"/>
        <w:autoSpaceDN w:val="0"/>
        <w:adjustRightInd w:val="0"/>
        <w:rPr>
          <w:rFonts w:ascii="Verdana" w:hAnsi="Verdana" w:cs="Calibri"/>
          <w:color w:val="000000"/>
          <w:sz w:val="18"/>
          <w:szCs w:val="20"/>
        </w:rPr>
      </w:pPr>
      <w:r w:rsidRPr="00985D1A">
        <w:rPr>
          <w:rFonts w:ascii="Verdana" w:hAnsi="Verdana" w:cs="Calibri"/>
          <w:b/>
          <w:bCs/>
          <w:color w:val="000000"/>
          <w:sz w:val="18"/>
          <w:szCs w:val="20"/>
        </w:rPr>
        <w:t xml:space="preserve">Papel/Cartão e Plásticos - </w:t>
      </w:r>
      <w:r w:rsidRPr="00985D1A">
        <w:rPr>
          <w:rFonts w:ascii="Verdana" w:hAnsi="Verdana" w:cs="Calibri"/>
          <w:color w:val="000000"/>
          <w:sz w:val="18"/>
          <w:szCs w:val="20"/>
        </w:rPr>
        <w:t xml:space="preserve">No caso de a produção de papel/cartão e plásticos ser inferior a 1100 litros, estes resíduos poderão ser depositados nos ecopontos de recolha municipal, de acordo com a alínea 2) do </w:t>
      </w:r>
      <w:proofErr w:type="gramStart"/>
      <w:r w:rsidRPr="00985D1A">
        <w:rPr>
          <w:rFonts w:ascii="Verdana" w:hAnsi="Verdana" w:cs="Calibri"/>
          <w:color w:val="000000"/>
          <w:sz w:val="18"/>
          <w:szCs w:val="20"/>
        </w:rPr>
        <w:t>art.º</w:t>
      </w:r>
      <w:proofErr w:type="gramEnd"/>
      <w:r w:rsidRPr="00985D1A">
        <w:rPr>
          <w:rFonts w:ascii="Verdana" w:hAnsi="Verdana" w:cs="Calibri"/>
          <w:color w:val="000000"/>
          <w:sz w:val="18"/>
          <w:szCs w:val="20"/>
        </w:rPr>
        <w:t xml:space="preserve">5 do Decreto de Lei n.º 178/2006 de 5 de Setembro. </w:t>
      </w:r>
    </w:p>
    <w:p w14:paraId="7CC29503" w14:textId="48F9C9E5" w:rsidR="00985D1A" w:rsidRDefault="00985D1A" w:rsidP="00985D1A">
      <w:pPr>
        <w:autoSpaceDE w:val="0"/>
        <w:autoSpaceDN w:val="0"/>
        <w:adjustRightInd w:val="0"/>
        <w:ind w:left="360"/>
        <w:rPr>
          <w:rFonts w:ascii="Verdana" w:hAnsi="Verdana" w:cs="Calibri"/>
          <w:color w:val="000000"/>
          <w:sz w:val="18"/>
          <w:szCs w:val="20"/>
        </w:rPr>
      </w:pPr>
    </w:p>
    <w:p w14:paraId="31C339EC" w14:textId="77777777" w:rsidR="00985D1A" w:rsidRPr="00985D1A" w:rsidRDefault="00985D1A" w:rsidP="00985D1A">
      <w:pPr>
        <w:autoSpaceDE w:val="0"/>
        <w:autoSpaceDN w:val="0"/>
        <w:adjustRightInd w:val="0"/>
        <w:ind w:left="360"/>
        <w:rPr>
          <w:rFonts w:ascii="Verdana" w:hAnsi="Verdana" w:cs="Calibri"/>
          <w:color w:val="000000"/>
          <w:sz w:val="18"/>
          <w:szCs w:val="20"/>
        </w:rPr>
      </w:pPr>
    </w:p>
    <w:p w14:paraId="407BBA80" w14:textId="28D7EF62" w:rsidR="001C3742" w:rsidRDefault="001C3742" w:rsidP="001E67EF">
      <w:pPr>
        <w:autoSpaceDE w:val="0"/>
        <w:autoSpaceDN w:val="0"/>
        <w:adjustRightInd w:val="0"/>
        <w:rPr>
          <w:rFonts w:ascii="Verdana" w:hAnsi="Verdana" w:cs="Calibri"/>
          <w:color w:val="000000"/>
          <w:sz w:val="20"/>
          <w:szCs w:val="20"/>
        </w:rPr>
      </w:pPr>
    </w:p>
    <w:p w14:paraId="7F07467C" w14:textId="5527F29D" w:rsidR="009E3EF9" w:rsidRDefault="009E3EF9" w:rsidP="001E67EF">
      <w:pPr>
        <w:autoSpaceDE w:val="0"/>
        <w:autoSpaceDN w:val="0"/>
        <w:adjustRightInd w:val="0"/>
        <w:rPr>
          <w:rFonts w:ascii="Verdana" w:hAnsi="Verdana" w:cs="Calibri"/>
          <w:color w:val="000000"/>
          <w:sz w:val="20"/>
          <w:szCs w:val="20"/>
        </w:rPr>
      </w:pPr>
    </w:p>
    <w:p w14:paraId="78935CB4" w14:textId="0B1F423D" w:rsidR="009E3EF9" w:rsidRDefault="009E3EF9" w:rsidP="001E67EF">
      <w:pPr>
        <w:autoSpaceDE w:val="0"/>
        <w:autoSpaceDN w:val="0"/>
        <w:adjustRightInd w:val="0"/>
        <w:rPr>
          <w:rFonts w:ascii="Verdana" w:hAnsi="Verdana" w:cs="Calibri"/>
          <w:color w:val="000000"/>
          <w:sz w:val="20"/>
          <w:szCs w:val="20"/>
        </w:rPr>
      </w:pPr>
    </w:p>
    <w:p w14:paraId="493CC965" w14:textId="7B5A50B9" w:rsidR="009E3EF9" w:rsidRDefault="009E3EF9" w:rsidP="001E67EF">
      <w:pPr>
        <w:autoSpaceDE w:val="0"/>
        <w:autoSpaceDN w:val="0"/>
        <w:adjustRightInd w:val="0"/>
        <w:rPr>
          <w:rFonts w:ascii="Verdana" w:hAnsi="Verdana" w:cs="Calibri"/>
          <w:color w:val="000000"/>
          <w:sz w:val="20"/>
          <w:szCs w:val="20"/>
        </w:rPr>
      </w:pPr>
    </w:p>
    <w:p w14:paraId="52D7BBC6" w14:textId="0D4E97A4" w:rsidR="009E3EF9" w:rsidRDefault="009E3EF9" w:rsidP="001E67EF">
      <w:pPr>
        <w:autoSpaceDE w:val="0"/>
        <w:autoSpaceDN w:val="0"/>
        <w:adjustRightInd w:val="0"/>
        <w:rPr>
          <w:rFonts w:ascii="Verdana" w:hAnsi="Verdana" w:cs="Calibri"/>
          <w:color w:val="000000"/>
          <w:sz w:val="20"/>
          <w:szCs w:val="20"/>
        </w:rPr>
      </w:pPr>
    </w:p>
    <w:p w14:paraId="1B1C2F78" w14:textId="603AEA2B" w:rsidR="009E3EF9" w:rsidRDefault="009E3EF9" w:rsidP="001E67EF">
      <w:pPr>
        <w:autoSpaceDE w:val="0"/>
        <w:autoSpaceDN w:val="0"/>
        <w:adjustRightInd w:val="0"/>
        <w:rPr>
          <w:rFonts w:ascii="Verdana" w:hAnsi="Verdana" w:cs="Calibri"/>
          <w:color w:val="000000"/>
          <w:sz w:val="20"/>
          <w:szCs w:val="20"/>
        </w:rPr>
      </w:pPr>
    </w:p>
    <w:p w14:paraId="4F36552D" w14:textId="02B733CB" w:rsidR="009E3EF9" w:rsidRDefault="009E3EF9" w:rsidP="001E67EF">
      <w:pPr>
        <w:autoSpaceDE w:val="0"/>
        <w:autoSpaceDN w:val="0"/>
        <w:adjustRightInd w:val="0"/>
        <w:rPr>
          <w:rFonts w:ascii="Verdana" w:hAnsi="Verdana" w:cs="Calibri"/>
          <w:color w:val="000000"/>
          <w:sz w:val="20"/>
          <w:szCs w:val="20"/>
        </w:rPr>
      </w:pPr>
    </w:p>
    <w:p w14:paraId="494AAD0A" w14:textId="730CFD76" w:rsidR="009E3EF9" w:rsidRDefault="009E3EF9" w:rsidP="001E67EF">
      <w:pPr>
        <w:autoSpaceDE w:val="0"/>
        <w:autoSpaceDN w:val="0"/>
        <w:adjustRightInd w:val="0"/>
        <w:rPr>
          <w:rFonts w:ascii="Verdana" w:hAnsi="Verdana" w:cs="Calibri"/>
          <w:color w:val="000000"/>
          <w:sz w:val="20"/>
          <w:szCs w:val="20"/>
        </w:rPr>
      </w:pPr>
    </w:p>
    <w:p w14:paraId="54647D3F" w14:textId="13568541" w:rsidR="009E3EF9" w:rsidRDefault="009E3EF9" w:rsidP="001E67EF">
      <w:pPr>
        <w:autoSpaceDE w:val="0"/>
        <w:autoSpaceDN w:val="0"/>
        <w:adjustRightInd w:val="0"/>
        <w:rPr>
          <w:rFonts w:ascii="Verdana" w:hAnsi="Verdana" w:cs="Calibri"/>
          <w:color w:val="000000"/>
          <w:sz w:val="20"/>
          <w:szCs w:val="20"/>
        </w:rPr>
      </w:pPr>
    </w:p>
    <w:p w14:paraId="7942D591" w14:textId="42993283" w:rsidR="009E3EF9" w:rsidRDefault="009E3EF9" w:rsidP="001E67EF">
      <w:pPr>
        <w:autoSpaceDE w:val="0"/>
        <w:autoSpaceDN w:val="0"/>
        <w:adjustRightInd w:val="0"/>
        <w:rPr>
          <w:rFonts w:ascii="Verdana" w:hAnsi="Verdana" w:cs="Calibri"/>
          <w:color w:val="000000"/>
          <w:sz w:val="20"/>
          <w:szCs w:val="20"/>
        </w:rPr>
      </w:pPr>
    </w:p>
    <w:p w14:paraId="0A339433" w14:textId="6D87582F" w:rsidR="009E3EF9" w:rsidRDefault="009E3EF9" w:rsidP="001E67EF">
      <w:pPr>
        <w:autoSpaceDE w:val="0"/>
        <w:autoSpaceDN w:val="0"/>
        <w:adjustRightInd w:val="0"/>
        <w:rPr>
          <w:rFonts w:ascii="Verdana" w:hAnsi="Verdana" w:cs="Calibri"/>
          <w:color w:val="000000"/>
          <w:sz w:val="20"/>
          <w:szCs w:val="20"/>
        </w:rPr>
      </w:pPr>
    </w:p>
    <w:p w14:paraId="7C4F0093" w14:textId="7D5AC685" w:rsidR="009E3EF9" w:rsidRDefault="009E3EF9" w:rsidP="001E67EF">
      <w:pPr>
        <w:autoSpaceDE w:val="0"/>
        <w:autoSpaceDN w:val="0"/>
        <w:adjustRightInd w:val="0"/>
        <w:rPr>
          <w:rFonts w:ascii="Verdana" w:hAnsi="Verdana" w:cs="Calibri"/>
          <w:color w:val="000000"/>
          <w:sz w:val="20"/>
          <w:szCs w:val="20"/>
        </w:rPr>
      </w:pPr>
    </w:p>
    <w:p w14:paraId="1E7EDD58" w14:textId="0962B837" w:rsidR="009E3EF9" w:rsidRDefault="009E3EF9" w:rsidP="001E67EF">
      <w:pPr>
        <w:autoSpaceDE w:val="0"/>
        <w:autoSpaceDN w:val="0"/>
        <w:adjustRightInd w:val="0"/>
        <w:rPr>
          <w:rFonts w:ascii="Verdana" w:hAnsi="Verdana" w:cs="Calibri"/>
          <w:color w:val="000000"/>
          <w:sz w:val="20"/>
          <w:szCs w:val="20"/>
        </w:rPr>
      </w:pPr>
    </w:p>
    <w:p w14:paraId="2B41BBBF" w14:textId="3FBB3DC8" w:rsidR="009E3EF9" w:rsidRDefault="009E3EF9" w:rsidP="001E67EF">
      <w:pPr>
        <w:autoSpaceDE w:val="0"/>
        <w:autoSpaceDN w:val="0"/>
        <w:adjustRightInd w:val="0"/>
        <w:rPr>
          <w:rFonts w:ascii="Verdana" w:hAnsi="Verdana" w:cs="Calibri"/>
          <w:color w:val="000000"/>
          <w:sz w:val="20"/>
          <w:szCs w:val="20"/>
        </w:rPr>
      </w:pPr>
    </w:p>
    <w:p w14:paraId="0D3DE5B2" w14:textId="02CC3214" w:rsidR="009E3EF9" w:rsidRDefault="009E3EF9" w:rsidP="001E67EF">
      <w:pPr>
        <w:autoSpaceDE w:val="0"/>
        <w:autoSpaceDN w:val="0"/>
        <w:adjustRightInd w:val="0"/>
        <w:rPr>
          <w:rFonts w:ascii="Verdana" w:hAnsi="Verdana" w:cs="Calibri"/>
          <w:color w:val="000000"/>
          <w:sz w:val="20"/>
          <w:szCs w:val="20"/>
        </w:rPr>
      </w:pPr>
    </w:p>
    <w:p w14:paraId="6EA9EA00" w14:textId="77777777" w:rsidR="009E3EF9" w:rsidRPr="001E67EF" w:rsidRDefault="009E3EF9" w:rsidP="001E67EF">
      <w:pPr>
        <w:autoSpaceDE w:val="0"/>
        <w:autoSpaceDN w:val="0"/>
        <w:adjustRightInd w:val="0"/>
        <w:rPr>
          <w:rFonts w:ascii="Verdana" w:hAnsi="Verdana" w:cs="Calibri"/>
          <w:color w:val="000000"/>
          <w:sz w:val="20"/>
          <w:szCs w:val="20"/>
        </w:rPr>
      </w:pPr>
    </w:p>
    <w:p w14:paraId="54978B6D" w14:textId="7FABEAA6" w:rsidR="00E77882" w:rsidRPr="000D2154" w:rsidRDefault="00E77882" w:rsidP="00E77882">
      <w:pPr>
        <w:pStyle w:val="Ttulo2"/>
        <w:numPr>
          <w:ilvl w:val="1"/>
          <w:numId w:val="25"/>
        </w:numPr>
        <w:rPr>
          <w:rFonts w:ascii="Verdana" w:hAnsi="Verdana" w:cstheme="minorHAnsi"/>
          <w:b/>
          <w:bCs/>
          <w:color w:val="auto"/>
          <w:sz w:val="22"/>
          <w:szCs w:val="22"/>
        </w:rPr>
      </w:pPr>
      <w:bookmarkStart w:id="17" w:name="_Toc136247538"/>
      <w:r w:rsidRPr="000D2154">
        <w:rPr>
          <w:rFonts w:ascii="Verdana" w:hAnsi="Verdana" w:cstheme="minorHAnsi"/>
          <w:b/>
          <w:bCs/>
          <w:color w:val="auto"/>
          <w:sz w:val="22"/>
          <w:szCs w:val="22"/>
        </w:rPr>
        <w:lastRenderedPageBreak/>
        <w:t>Resíduos utilizados em projeto / obra</w:t>
      </w:r>
      <w:bookmarkEnd w:id="17"/>
    </w:p>
    <w:p w14:paraId="4F68E107" w14:textId="77777777" w:rsidR="00E77882" w:rsidRPr="00D24EEE" w:rsidRDefault="00E77882" w:rsidP="00E77882">
      <w:pPr>
        <w:spacing w:after="120"/>
        <w:rPr>
          <w:rFonts w:ascii="Verdana" w:hAnsi="Verdana" w:cstheme="minorHAnsi"/>
          <w:sz w:val="20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28"/>
        <w:gridCol w:w="1908"/>
        <w:gridCol w:w="1908"/>
        <w:gridCol w:w="1943"/>
        <w:gridCol w:w="1941"/>
      </w:tblGrid>
      <w:tr w:rsidR="002F2E09" w:rsidRPr="005D7D62" w14:paraId="31475A73" w14:textId="77777777" w:rsidTr="002F2E09">
        <w:tc>
          <w:tcPr>
            <w:tcW w:w="100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EEAF6"/>
            <w:vAlign w:val="center"/>
          </w:tcPr>
          <w:p w14:paraId="058D96CC" w14:textId="7F030C64" w:rsidR="002F2E09" w:rsidRPr="005D7D62" w:rsidRDefault="002F2E09" w:rsidP="003422C3">
            <w:pPr>
              <w:pStyle w:val="PargrafodaLista"/>
              <w:spacing w:after="120" w:line="240" w:lineRule="auto"/>
              <w:ind w:left="0"/>
              <w:jc w:val="center"/>
              <w:rPr>
                <w:rFonts w:ascii="Verdana" w:hAnsi="Verdana" w:cstheme="minorHAnsi"/>
                <w:b/>
                <w:sz w:val="20"/>
                <w:szCs w:val="22"/>
              </w:rPr>
            </w:pPr>
            <w:r w:rsidRPr="005D7D62">
              <w:rPr>
                <w:rFonts w:ascii="Verdana" w:hAnsi="Verdana" w:cstheme="minorHAnsi"/>
                <w:b/>
                <w:sz w:val="20"/>
                <w:szCs w:val="22"/>
              </w:rPr>
              <w:t>Identificação dos Resíduos (LER)</w:t>
            </w:r>
          </w:p>
        </w:tc>
        <w:tc>
          <w:tcPr>
            <w:tcW w:w="99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EEAF6"/>
          </w:tcPr>
          <w:p w14:paraId="5A5B2CA1" w14:textId="77777777" w:rsidR="002F2E09" w:rsidRDefault="002F2E09" w:rsidP="003422C3">
            <w:pPr>
              <w:pStyle w:val="PargrafodaLista"/>
              <w:spacing w:after="120" w:line="240" w:lineRule="auto"/>
              <w:ind w:left="0"/>
              <w:jc w:val="center"/>
              <w:rPr>
                <w:rFonts w:ascii="Verdana" w:hAnsi="Verdana" w:cstheme="minorHAnsi"/>
                <w:b/>
                <w:sz w:val="20"/>
                <w:szCs w:val="22"/>
              </w:rPr>
            </w:pPr>
          </w:p>
          <w:p w14:paraId="13709504" w14:textId="77777777" w:rsidR="002F2E09" w:rsidRDefault="002F2E09" w:rsidP="003422C3">
            <w:pPr>
              <w:pStyle w:val="PargrafodaLista"/>
              <w:spacing w:after="120" w:line="240" w:lineRule="auto"/>
              <w:ind w:left="0"/>
              <w:jc w:val="center"/>
              <w:rPr>
                <w:rFonts w:ascii="Verdana" w:hAnsi="Verdana" w:cstheme="minorHAnsi"/>
                <w:b/>
                <w:sz w:val="20"/>
                <w:szCs w:val="22"/>
              </w:rPr>
            </w:pPr>
          </w:p>
          <w:p w14:paraId="2C46E7B7" w14:textId="77777777" w:rsidR="002F2E09" w:rsidRDefault="002F2E09" w:rsidP="003422C3">
            <w:pPr>
              <w:pStyle w:val="PargrafodaLista"/>
              <w:spacing w:after="120" w:line="240" w:lineRule="auto"/>
              <w:ind w:left="0"/>
              <w:jc w:val="center"/>
              <w:rPr>
                <w:rFonts w:ascii="Verdana" w:hAnsi="Verdana" w:cstheme="minorHAnsi"/>
                <w:b/>
                <w:sz w:val="20"/>
                <w:szCs w:val="22"/>
              </w:rPr>
            </w:pPr>
          </w:p>
          <w:p w14:paraId="723A4C92" w14:textId="6F1FA697" w:rsidR="002F2E09" w:rsidRPr="005D7D62" w:rsidRDefault="002F2E09" w:rsidP="003422C3">
            <w:pPr>
              <w:pStyle w:val="PargrafodaLista"/>
              <w:spacing w:after="120" w:line="240" w:lineRule="auto"/>
              <w:ind w:left="0"/>
              <w:jc w:val="center"/>
              <w:rPr>
                <w:rFonts w:ascii="Verdana" w:hAnsi="Verdana" w:cstheme="minorHAnsi"/>
                <w:b/>
                <w:sz w:val="20"/>
                <w:szCs w:val="22"/>
              </w:rPr>
            </w:pPr>
            <w:r>
              <w:rPr>
                <w:rFonts w:ascii="Verdana" w:hAnsi="Verdana" w:cstheme="minorHAnsi"/>
                <w:b/>
                <w:sz w:val="20"/>
                <w:szCs w:val="22"/>
              </w:rPr>
              <w:t>Descrição</w:t>
            </w:r>
          </w:p>
        </w:tc>
        <w:tc>
          <w:tcPr>
            <w:tcW w:w="99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EEAF6"/>
            <w:vAlign w:val="center"/>
          </w:tcPr>
          <w:p w14:paraId="23DECE01" w14:textId="78ABCF3D" w:rsidR="002F2E09" w:rsidRPr="005D7D62" w:rsidRDefault="002F2E09" w:rsidP="003422C3">
            <w:pPr>
              <w:pStyle w:val="PargrafodaLista"/>
              <w:spacing w:after="120" w:line="240" w:lineRule="auto"/>
              <w:ind w:left="0"/>
              <w:jc w:val="center"/>
              <w:rPr>
                <w:rFonts w:ascii="Verdana" w:hAnsi="Verdana" w:cstheme="minorHAnsi"/>
                <w:b/>
                <w:sz w:val="20"/>
                <w:szCs w:val="22"/>
              </w:rPr>
            </w:pPr>
            <w:r w:rsidRPr="005D7D62">
              <w:rPr>
                <w:rFonts w:ascii="Verdana" w:hAnsi="Verdana" w:cstheme="minorHAnsi"/>
                <w:b/>
                <w:sz w:val="20"/>
                <w:szCs w:val="22"/>
              </w:rPr>
              <w:t>Quantidade a utilizar (t)</w:t>
            </w:r>
          </w:p>
        </w:tc>
        <w:tc>
          <w:tcPr>
            <w:tcW w:w="100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EEAF6"/>
            <w:vAlign w:val="center"/>
          </w:tcPr>
          <w:p w14:paraId="2E965023" w14:textId="033E5D99" w:rsidR="002F2E09" w:rsidRPr="005D7D62" w:rsidRDefault="002F2E09" w:rsidP="003422C3">
            <w:pPr>
              <w:pStyle w:val="PargrafodaLista"/>
              <w:spacing w:after="120" w:line="240" w:lineRule="auto"/>
              <w:ind w:left="0"/>
              <w:jc w:val="center"/>
              <w:rPr>
                <w:rFonts w:ascii="Verdana" w:hAnsi="Verdana" w:cstheme="minorHAnsi"/>
                <w:b/>
                <w:sz w:val="20"/>
                <w:szCs w:val="22"/>
              </w:rPr>
            </w:pPr>
            <w:r w:rsidRPr="005D7D62">
              <w:rPr>
                <w:rFonts w:ascii="Verdana" w:hAnsi="Verdana" w:cstheme="minorHAnsi"/>
                <w:b/>
                <w:sz w:val="20"/>
                <w:szCs w:val="22"/>
              </w:rPr>
              <w:t>Quantidade a utilizar (m</w:t>
            </w:r>
            <w:r w:rsidRPr="005D7D62">
              <w:rPr>
                <w:rFonts w:ascii="Verdana" w:hAnsi="Verdana" w:cstheme="minorHAnsi"/>
                <w:b/>
                <w:sz w:val="20"/>
                <w:szCs w:val="22"/>
                <w:vertAlign w:val="superscript"/>
              </w:rPr>
              <w:t>3</w:t>
            </w:r>
            <w:r w:rsidRPr="005D7D62">
              <w:rPr>
                <w:rFonts w:ascii="Verdana" w:hAnsi="Verdana" w:cstheme="minorHAnsi"/>
                <w:b/>
                <w:sz w:val="20"/>
                <w:szCs w:val="22"/>
              </w:rPr>
              <w:t>)</w:t>
            </w:r>
          </w:p>
        </w:tc>
        <w:tc>
          <w:tcPr>
            <w:tcW w:w="100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EEAF6"/>
            <w:vAlign w:val="center"/>
          </w:tcPr>
          <w:p w14:paraId="3591B130" w14:textId="778E1E49" w:rsidR="002F2E09" w:rsidRPr="005D7D62" w:rsidRDefault="002F2E09" w:rsidP="003422C3">
            <w:pPr>
              <w:pStyle w:val="PargrafodaLista"/>
              <w:spacing w:after="120" w:line="240" w:lineRule="auto"/>
              <w:ind w:left="0"/>
              <w:jc w:val="center"/>
              <w:rPr>
                <w:rFonts w:ascii="Verdana" w:hAnsi="Verdana" w:cstheme="minorHAnsi"/>
                <w:b/>
                <w:sz w:val="20"/>
                <w:szCs w:val="22"/>
              </w:rPr>
            </w:pPr>
            <w:r w:rsidRPr="005D7D62">
              <w:rPr>
                <w:rFonts w:ascii="Verdana" w:hAnsi="Verdana" w:cstheme="minorHAnsi"/>
                <w:b/>
                <w:sz w:val="20"/>
                <w:szCs w:val="22"/>
              </w:rPr>
              <w:t>Quantidade a utilizar relativamente ao total de resíduos produzidos (%)</w:t>
            </w:r>
          </w:p>
        </w:tc>
      </w:tr>
      <w:tr w:rsidR="002F2E09" w:rsidRPr="005D7D62" w14:paraId="24B05771" w14:textId="77777777" w:rsidTr="002F2E09">
        <w:tc>
          <w:tcPr>
            <w:tcW w:w="100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1965C9B8" w14:textId="61B15518" w:rsidR="002F2E09" w:rsidRPr="005D7D62" w:rsidRDefault="002F2E09" w:rsidP="003422C3">
            <w:pPr>
              <w:pStyle w:val="PargrafodaLista"/>
              <w:keepNext/>
              <w:spacing w:after="120" w:line="240" w:lineRule="auto"/>
              <w:ind w:left="0"/>
              <w:jc w:val="center"/>
              <w:rPr>
                <w:rFonts w:ascii="Verdana" w:hAnsi="Verdana" w:cstheme="minorHAnsi"/>
                <w:sz w:val="20"/>
                <w:szCs w:val="22"/>
              </w:rPr>
            </w:pPr>
          </w:p>
        </w:tc>
        <w:tc>
          <w:tcPr>
            <w:tcW w:w="99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0FED1D96" w14:textId="1A83A443" w:rsidR="002F2E09" w:rsidRPr="005D7D62" w:rsidRDefault="002F2E09" w:rsidP="003422C3">
            <w:pPr>
              <w:pStyle w:val="PargrafodaLista"/>
              <w:keepNext/>
              <w:spacing w:after="120" w:line="240" w:lineRule="auto"/>
              <w:ind w:left="0"/>
              <w:jc w:val="center"/>
              <w:rPr>
                <w:rFonts w:ascii="Verdana" w:hAnsi="Verdana" w:cstheme="minorHAnsi"/>
                <w:sz w:val="20"/>
                <w:szCs w:val="22"/>
              </w:rPr>
            </w:pPr>
          </w:p>
        </w:tc>
        <w:tc>
          <w:tcPr>
            <w:tcW w:w="99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70F84672" w14:textId="41986F28" w:rsidR="002F2E09" w:rsidRPr="005D7D62" w:rsidRDefault="002F2E09" w:rsidP="003422C3">
            <w:pPr>
              <w:pStyle w:val="PargrafodaLista"/>
              <w:keepNext/>
              <w:spacing w:after="120" w:line="240" w:lineRule="auto"/>
              <w:ind w:left="0"/>
              <w:jc w:val="center"/>
              <w:rPr>
                <w:rFonts w:ascii="Verdana" w:hAnsi="Verdana" w:cstheme="minorHAnsi"/>
                <w:sz w:val="20"/>
                <w:szCs w:val="22"/>
              </w:rPr>
            </w:pPr>
          </w:p>
        </w:tc>
        <w:tc>
          <w:tcPr>
            <w:tcW w:w="100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5E1198FB" w14:textId="77777777" w:rsidR="002F2E09" w:rsidRPr="005D7D62" w:rsidRDefault="002F2E09" w:rsidP="003422C3">
            <w:pPr>
              <w:pStyle w:val="PargrafodaLista"/>
              <w:keepNext/>
              <w:spacing w:after="120" w:line="240" w:lineRule="auto"/>
              <w:ind w:left="0"/>
              <w:jc w:val="center"/>
              <w:rPr>
                <w:rFonts w:ascii="Verdana" w:hAnsi="Verdana" w:cstheme="minorHAnsi"/>
                <w:sz w:val="20"/>
                <w:szCs w:val="22"/>
              </w:rPr>
            </w:pPr>
          </w:p>
        </w:tc>
        <w:tc>
          <w:tcPr>
            <w:tcW w:w="100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7FB382DD" w14:textId="2A7EA841" w:rsidR="002F2E09" w:rsidRPr="005D7D62" w:rsidRDefault="002F2E09" w:rsidP="003422C3">
            <w:pPr>
              <w:pStyle w:val="PargrafodaLista"/>
              <w:keepNext/>
              <w:spacing w:after="120" w:line="240" w:lineRule="auto"/>
              <w:ind w:left="0"/>
              <w:jc w:val="center"/>
              <w:rPr>
                <w:rFonts w:ascii="Verdana" w:hAnsi="Verdana" w:cstheme="minorHAnsi"/>
                <w:sz w:val="20"/>
                <w:szCs w:val="22"/>
              </w:rPr>
            </w:pPr>
          </w:p>
        </w:tc>
      </w:tr>
      <w:tr w:rsidR="002F2E09" w:rsidRPr="005D7D62" w14:paraId="348760C9" w14:textId="77777777" w:rsidTr="002F2E09">
        <w:tc>
          <w:tcPr>
            <w:tcW w:w="100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1C1746F8" w14:textId="77777777" w:rsidR="002F2E09" w:rsidRPr="005D7D62" w:rsidRDefault="002F2E09" w:rsidP="003422C3">
            <w:pPr>
              <w:pStyle w:val="PargrafodaLista"/>
              <w:keepNext/>
              <w:spacing w:after="120" w:line="240" w:lineRule="auto"/>
              <w:ind w:left="0"/>
              <w:jc w:val="center"/>
              <w:rPr>
                <w:rFonts w:ascii="Verdana" w:hAnsi="Verdana" w:cstheme="minorHAnsi"/>
                <w:sz w:val="20"/>
                <w:szCs w:val="22"/>
                <w:highlight w:val="yellow"/>
              </w:rPr>
            </w:pPr>
          </w:p>
        </w:tc>
        <w:tc>
          <w:tcPr>
            <w:tcW w:w="99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6455A194" w14:textId="77777777" w:rsidR="002F2E09" w:rsidRPr="005D7D62" w:rsidRDefault="002F2E09" w:rsidP="003422C3">
            <w:pPr>
              <w:pStyle w:val="PargrafodaLista"/>
              <w:keepNext/>
              <w:spacing w:after="120" w:line="240" w:lineRule="auto"/>
              <w:ind w:left="0"/>
              <w:jc w:val="center"/>
              <w:rPr>
                <w:rFonts w:ascii="Verdana" w:hAnsi="Verdana" w:cstheme="minorHAnsi"/>
                <w:sz w:val="20"/>
                <w:szCs w:val="22"/>
              </w:rPr>
            </w:pPr>
          </w:p>
        </w:tc>
        <w:tc>
          <w:tcPr>
            <w:tcW w:w="99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440A656B" w14:textId="1694C4FB" w:rsidR="002F2E09" w:rsidRPr="005D7D62" w:rsidRDefault="002F2E09" w:rsidP="003422C3">
            <w:pPr>
              <w:pStyle w:val="PargrafodaLista"/>
              <w:keepNext/>
              <w:spacing w:after="120" w:line="240" w:lineRule="auto"/>
              <w:ind w:left="0"/>
              <w:jc w:val="center"/>
              <w:rPr>
                <w:rFonts w:ascii="Verdana" w:hAnsi="Verdana" w:cstheme="minorHAnsi"/>
                <w:sz w:val="20"/>
                <w:szCs w:val="22"/>
              </w:rPr>
            </w:pPr>
          </w:p>
        </w:tc>
        <w:tc>
          <w:tcPr>
            <w:tcW w:w="100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3BBC035A" w14:textId="77777777" w:rsidR="002F2E09" w:rsidRPr="005D7D62" w:rsidRDefault="002F2E09" w:rsidP="003422C3">
            <w:pPr>
              <w:pStyle w:val="PargrafodaLista"/>
              <w:keepNext/>
              <w:spacing w:after="120" w:line="240" w:lineRule="auto"/>
              <w:ind w:left="0"/>
              <w:jc w:val="center"/>
              <w:rPr>
                <w:rFonts w:ascii="Verdana" w:hAnsi="Verdana" w:cstheme="minorHAnsi"/>
                <w:sz w:val="20"/>
                <w:szCs w:val="22"/>
              </w:rPr>
            </w:pPr>
          </w:p>
        </w:tc>
        <w:tc>
          <w:tcPr>
            <w:tcW w:w="100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5DE1A518" w14:textId="7F6B8E08" w:rsidR="002F2E09" w:rsidRPr="005D7D62" w:rsidRDefault="002F2E09" w:rsidP="003422C3">
            <w:pPr>
              <w:pStyle w:val="PargrafodaLista"/>
              <w:keepNext/>
              <w:spacing w:after="120" w:line="240" w:lineRule="auto"/>
              <w:ind w:left="0"/>
              <w:jc w:val="center"/>
              <w:rPr>
                <w:rFonts w:ascii="Verdana" w:hAnsi="Verdana" w:cstheme="minorHAnsi"/>
                <w:sz w:val="20"/>
                <w:szCs w:val="22"/>
              </w:rPr>
            </w:pPr>
          </w:p>
        </w:tc>
      </w:tr>
      <w:tr w:rsidR="002F2E09" w:rsidRPr="005D7D62" w14:paraId="26FDED39" w14:textId="77777777" w:rsidTr="002F2E09">
        <w:tc>
          <w:tcPr>
            <w:tcW w:w="100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3371C16C" w14:textId="77777777" w:rsidR="002F2E09" w:rsidRPr="005D7D62" w:rsidRDefault="002F2E09" w:rsidP="003422C3">
            <w:pPr>
              <w:pStyle w:val="PargrafodaLista"/>
              <w:keepNext/>
              <w:spacing w:after="120" w:line="240" w:lineRule="auto"/>
              <w:ind w:left="0"/>
              <w:jc w:val="center"/>
              <w:rPr>
                <w:rFonts w:ascii="Verdana" w:hAnsi="Verdana" w:cstheme="minorHAnsi"/>
                <w:sz w:val="20"/>
                <w:szCs w:val="22"/>
                <w:highlight w:val="yellow"/>
              </w:rPr>
            </w:pPr>
          </w:p>
        </w:tc>
        <w:tc>
          <w:tcPr>
            <w:tcW w:w="99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4D2D245C" w14:textId="77777777" w:rsidR="002F2E09" w:rsidRPr="005D7D62" w:rsidRDefault="002F2E09" w:rsidP="003422C3">
            <w:pPr>
              <w:pStyle w:val="PargrafodaLista"/>
              <w:keepNext/>
              <w:spacing w:after="120" w:line="240" w:lineRule="auto"/>
              <w:ind w:left="0"/>
              <w:jc w:val="center"/>
              <w:rPr>
                <w:rFonts w:ascii="Verdana" w:hAnsi="Verdana" w:cstheme="minorHAnsi"/>
                <w:sz w:val="20"/>
                <w:szCs w:val="22"/>
              </w:rPr>
            </w:pPr>
          </w:p>
        </w:tc>
        <w:tc>
          <w:tcPr>
            <w:tcW w:w="99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2E161298" w14:textId="4424A726" w:rsidR="002F2E09" w:rsidRPr="005D7D62" w:rsidRDefault="002F2E09" w:rsidP="003422C3">
            <w:pPr>
              <w:pStyle w:val="PargrafodaLista"/>
              <w:keepNext/>
              <w:spacing w:after="120" w:line="240" w:lineRule="auto"/>
              <w:ind w:left="0"/>
              <w:jc w:val="center"/>
              <w:rPr>
                <w:rFonts w:ascii="Verdana" w:hAnsi="Verdana" w:cstheme="minorHAnsi"/>
                <w:sz w:val="20"/>
                <w:szCs w:val="22"/>
              </w:rPr>
            </w:pPr>
          </w:p>
        </w:tc>
        <w:tc>
          <w:tcPr>
            <w:tcW w:w="100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4CE7827A" w14:textId="77777777" w:rsidR="002F2E09" w:rsidRPr="005D7D62" w:rsidRDefault="002F2E09" w:rsidP="003422C3">
            <w:pPr>
              <w:pStyle w:val="PargrafodaLista"/>
              <w:keepNext/>
              <w:spacing w:after="120" w:line="240" w:lineRule="auto"/>
              <w:ind w:left="0"/>
              <w:jc w:val="center"/>
              <w:rPr>
                <w:rFonts w:ascii="Verdana" w:hAnsi="Verdana" w:cstheme="minorHAnsi"/>
                <w:sz w:val="20"/>
                <w:szCs w:val="22"/>
              </w:rPr>
            </w:pPr>
          </w:p>
        </w:tc>
        <w:tc>
          <w:tcPr>
            <w:tcW w:w="100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1FD41A34" w14:textId="6F42326F" w:rsidR="002F2E09" w:rsidRPr="005D7D62" w:rsidRDefault="002F2E09" w:rsidP="003422C3">
            <w:pPr>
              <w:pStyle w:val="PargrafodaLista"/>
              <w:keepNext/>
              <w:spacing w:after="120" w:line="240" w:lineRule="auto"/>
              <w:ind w:left="0"/>
              <w:jc w:val="center"/>
              <w:rPr>
                <w:rFonts w:ascii="Verdana" w:hAnsi="Verdana" w:cstheme="minorHAnsi"/>
                <w:sz w:val="20"/>
                <w:szCs w:val="22"/>
              </w:rPr>
            </w:pPr>
          </w:p>
        </w:tc>
      </w:tr>
      <w:tr w:rsidR="002F2E09" w:rsidRPr="005D7D62" w14:paraId="15BAE7D1" w14:textId="77777777" w:rsidTr="002F2E09">
        <w:tc>
          <w:tcPr>
            <w:tcW w:w="100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76825D40" w14:textId="77777777" w:rsidR="002F2E09" w:rsidRPr="005D7D62" w:rsidRDefault="002F2E09" w:rsidP="003422C3">
            <w:pPr>
              <w:pStyle w:val="PargrafodaLista"/>
              <w:keepNext/>
              <w:spacing w:after="120" w:line="240" w:lineRule="auto"/>
              <w:ind w:left="0"/>
              <w:jc w:val="center"/>
              <w:rPr>
                <w:rFonts w:ascii="Verdana" w:hAnsi="Verdana" w:cstheme="minorHAnsi"/>
                <w:sz w:val="20"/>
                <w:szCs w:val="22"/>
                <w:highlight w:val="yellow"/>
              </w:rPr>
            </w:pPr>
            <w:r w:rsidRPr="002F2E09">
              <w:rPr>
                <w:rFonts w:ascii="Verdana" w:hAnsi="Verdana" w:cstheme="minorHAnsi"/>
                <w:sz w:val="20"/>
                <w:szCs w:val="22"/>
              </w:rPr>
              <w:t>Valor Total</w:t>
            </w:r>
          </w:p>
        </w:tc>
        <w:tc>
          <w:tcPr>
            <w:tcW w:w="99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32AA581B" w14:textId="77777777" w:rsidR="002F2E09" w:rsidRPr="005D7D62" w:rsidRDefault="002F2E09" w:rsidP="003422C3">
            <w:pPr>
              <w:pStyle w:val="PargrafodaLista"/>
              <w:keepNext/>
              <w:spacing w:after="120" w:line="240" w:lineRule="auto"/>
              <w:ind w:left="0"/>
              <w:jc w:val="center"/>
              <w:rPr>
                <w:rFonts w:ascii="Verdana" w:hAnsi="Verdana" w:cstheme="minorHAnsi"/>
                <w:sz w:val="20"/>
                <w:szCs w:val="22"/>
              </w:rPr>
            </w:pPr>
          </w:p>
        </w:tc>
        <w:tc>
          <w:tcPr>
            <w:tcW w:w="99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02404D46" w14:textId="57D8C92B" w:rsidR="002F2E09" w:rsidRPr="005D7D62" w:rsidRDefault="002F2E09" w:rsidP="003422C3">
            <w:pPr>
              <w:pStyle w:val="PargrafodaLista"/>
              <w:keepNext/>
              <w:spacing w:after="120" w:line="240" w:lineRule="auto"/>
              <w:ind w:left="0"/>
              <w:jc w:val="center"/>
              <w:rPr>
                <w:rFonts w:ascii="Verdana" w:hAnsi="Verdana" w:cstheme="minorHAnsi"/>
                <w:sz w:val="20"/>
                <w:szCs w:val="22"/>
              </w:rPr>
            </w:pPr>
          </w:p>
        </w:tc>
        <w:tc>
          <w:tcPr>
            <w:tcW w:w="100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60F38E22" w14:textId="77777777" w:rsidR="002F2E09" w:rsidRPr="005D7D62" w:rsidRDefault="002F2E09" w:rsidP="003422C3">
            <w:pPr>
              <w:pStyle w:val="PargrafodaLista"/>
              <w:keepNext/>
              <w:spacing w:after="120" w:line="240" w:lineRule="auto"/>
              <w:ind w:left="0"/>
              <w:jc w:val="center"/>
              <w:rPr>
                <w:rFonts w:ascii="Verdana" w:hAnsi="Verdana" w:cstheme="minorHAnsi"/>
                <w:sz w:val="20"/>
                <w:szCs w:val="22"/>
              </w:rPr>
            </w:pPr>
          </w:p>
        </w:tc>
        <w:tc>
          <w:tcPr>
            <w:tcW w:w="100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77E134FE" w14:textId="5E30FE46" w:rsidR="002F2E09" w:rsidRPr="005D7D62" w:rsidRDefault="002F2E09" w:rsidP="003422C3">
            <w:pPr>
              <w:pStyle w:val="PargrafodaLista"/>
              <w:keepNext/>
              <w:spacing w:after="120" w:line="240" w:lineRule="auto"/>
              <w:ind w:left="0"/>
              <w:jc w:val="center"/>
              <w:rPr>
                <w:rFonts w:ascii="Verdana" w:hAnsi="Verdana" w:cstheme="minorHAnsi"/>
                <w:sz w:val="20"/>
                <w:szCs w:val="22"/>
              </w:rPr>
            </w:pPr>
          </w:p>
        </w:tc>
      </w:tr>
    </w:tbl>
    <w:p w14:paraId="6E652ECA" w14:textId="7C49B982" w:rsidR="002B66CE" w:rsidRDefault="002B66CE" w:rsidP="001A32CD">
      <w:pPr>
        <w:rPr>
          <w:rFonts w:ascii="Verdana" w:hAnsi="Verdana" w:cstheme="minorHAnsi"/>
          <w:szCs w:val="22"/>
        </w:rPr>
      </w:pPr>
    </w:p>
    <w:p w14:paraId="2DBCB3CC" w14:textId="77777777" w:rsidR="001C3742" w:rsidRPr="005D7D62" w:rsidRDefault="001C3742" w:rsidP="001A32CD">
      <w:pPr>
        <w:rPr>
          <w:rFonts w:ascii="Verdana" w:hAnsi="Verdana" w:cstheme="minorHAnsi"/>
          <w:szCs w:val="22"/>
        </w:rPr>
      </w:pPr>
    </w:p>
    <w:bookmarkStart w:id="18" w:name="_Toc136247539"/>
    <w:p w14:paraId="12829DE0" w14:textId="7995E203" w:rsidR="00B40216" w:rsidRDefault="005225E1" w:rsidP="00B40216">
      <w:pPr>
        <w:pStyle w:val="Ttulo1"/>
        <w:numPr>
          <w:ilvl w:val="0"/>
          <w:numId w:val="25"/>
        </w:numPr>
        <w:spacing w:before="0" w:after="120"/>
        <w:rPr>
          <w:rFonts w:ascii="Verdana" w:hAnsi="Verdana" w:cstheme="minorHAnsi"/>
          <w:b/>
          <w:color w:val="auto"/>
          <w:sz w:val="22"/>
          <w:szCs w:val="22"/>
        </w:rPr>
      </w:pPr>
      <w:r>
        <w:rPr>
          <w:rFonts w:ascii="Calibri" w:hAnsi="Calibri" w:cs="Calibri"/>
          <w:b/>
          <w:bCs/>
          <w:noProof/>
          <w:color w:val="000000"/>
          <w:sz w:val="23"/>
          <w:szCs w:val="23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1DC8978B" wp14:editId="34E0491E">
                <wp:simplePos x="0" y="0"/>
                <wp:positionH relativeFrom="margin">
                  <wp:posOffset>229936</wp:posOffset>
                </wp:positionH>
                <wp:positionV relativeFrom="paragraph">
                  <wp:posOffset>242611</wp:posOffset>
                </wp:positionV>
                <wp:extent cx="2743200" cy="0"/>
                <wp:effectExtent l="0" t="0" r="0" b="0"/>
                <wp:wrapNone/>
                <wp:docPr id="20" name="Conexão reta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43200" cy="0"/>
                        </a:xfrm>
                        <a:prstGeom prst="line">
                          <a:avLst/>
                        </a:prstGeom>
                        <a:ln w="19050" cap="flat">
                          <a:gradFill flip="none" rotWithShape="1">
                            <a:gsLst>
                              <a:gs pos="0">
                                <a:schemeClr val="bg1"/>
                              </a:gs>
                              <a:gs pos="0">
                                <a:schemeClr val="accent1"/>
                              </a:gs>
                              <a:gs pos="33000">
                                <a:schemeClr val="accent1">
                                  <a:lumMod val="45000"/>
                                  <a:lumOff val="55000"/>
                                </a:schemeClr>
                              </a:gs>
                              <a:gs pos="75000">
                                <a:schemeClr val="accent1">
                                  <a:lumMod val="45000"/>
                                  <a:lumOff val="55000"/>
                                </a:schemeClr>
                              </a:gs>
                              <a:gs pos="100000">
                                <a:schemeClr val="bg1"/>
                              </a:gs>
                            </a:gsLst>
                            <a:lin ang="0" scaled="0"/>
                            <a:tileRect/>
                          </a:gradFill>
                          <a:bevel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5DD80CC0" id="Conexão reta 20" o:spid="_x0000_s1026" style="position:absolute;z-index:251688960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18.1pt,19.1pt" to="234.1pt,1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" strokeweight="1.5pt">
                <v:stroke joinstyle="bevel"/>
                <w10:wrap anchorx="margin"/>
              </v:line>
            </w:pict>
          </mc:Fallback>
        </mc:AlternateContent>
      </w:r>
      <w:r w:rsidR="00B40216" w:rsidRPr="000D2154">
        <w:rPr>
          <w:rFonts w:ascii="Verdana" w:hAnsi="Verdana" w:cstheme="minorHAnsi"/>
          <w:b/>
          <w:color w:val="auto"/>
          <w:sz w:val="22"/>
          <w:szCs w:val="22"/>
        </w:rPr>
        <w:t>Incorporação de reciclados</w:t>
      </w:r>
      <w:bookmarkEnd w:id="18"/>
    </w:p>
    <w:p w14:paraId="38B6BAB1" w14:textId="715C3623" w:rsidR="005225E1" w:rsidRPr="005225E1" w:rsidRDefault="005225E1" w:rsidP="005225E1"/>
    <w:p w14:paraId="37EF495B" w14:textId="4DEDCDF4" w:rsidR="00B40216" w:rsidRPr="000D2154" w:rsidRDefault="00B40216" w:rsidP="00B40216">
      <w:pPr>
        <w:pStyle w:val="Ttulo2"/>
        <w:numPr>
          <w:ilvl w:val="1"/>
          <w:numId w:val="25"/>
        </w:numPr>
        <w:rPr>
          <w:rFonts w:ascii="Verdana" w:hAnsi="Verdana" w:cstheme="minorHAnsi"/>
          <w:b/>
          <w:bCs/>
          <w:color w:val="auto"/>
          <w:sz w:val="22"/>
          <w:szCs w:val="22"/>
        </w:rPr>
      </w:pPr>
      <w:bookmarkStart w:id="19" w:name="_Toc136247540"/>
      <w:r w:rsidRPr="000D2154">
        <w:rPr>
          <w:rFonts w:ascii="Verdana" w:hAnsi="Verdana" w:cstheme="minorHAnsi"/>
          <w:b/>
          <w:bCs/>
          <w:color w:val="auto"/>
          <w:sz w:val="22"/>
          <w:szCs w:val="22"/>
        </w:rPr>
        <w:t>Metodologia para a incorporação de reciclados de RCD</w:t>
      </w:r>
      <w:bookmarkEnd w:id="19"/>
    </w:p>
    <w:p w14:paraId="38EE0317" w14:textId="77777777" w:rsidR="004A0DBF" w:rsidRPr="004A0DBF" w:rsidRDefault="004A0DBF" w:rsidP="004A0DBF"/>
    <w:p w14:paraId="46008B50" w14:textId="0981AB38" w:rsidR="004A0DBF" w:rsidRDefault="004A0DBF" w:rsidP="004A0DBF">
      <w:pPr>
        <w:spacing w:after="120"/>
        <w:jc w:val="both"/>
        <w:rPr>
          <w:rFonts w:ascii="Verdana" w:hAnsi="Verdana" w:cstheme="minorHAnsi"/>
          <w:sz w:val="20"/>
          <w:szCs w:val="22"/>
        </w:rPr>
      </w:pPr>
      <w:r w:rsidRPr="004A0DBF">
        <w:rPr>
          <w:rFonts w:ascii="Verdana" w:hAnsi="Verdana" w:cstheme="minorHAnsi"/>
          <w:sz w:val="20"/>
          <w:szCs w:val="22"/>
        </w:rPr>
        <w:t>De acordo com o número 5) do art.28º do Decret</w:t>
      </w:r>
      <w:r w:rsidR="00A97E51">
        <w:rPr>
          <w:rFonts w:ascii="Verdana" w:hAnsi="Verdana" w:cstheme="minorHAnsi"/>
          <w:sz w:val="20"/>
          <w:szCs w:val="22"/>
        </w:rPr>
        <w:t>o de Lei 102-D/2020,</w:t>
      </w:r>
      <w:r w:rsidRPr="004A0DBF">
        <w:rPr>
          <w:rFonts w:ascii="Verdana" w:hAnsi="Verdana" w:cstheme="minorHAnsi"/>
          <w:sz w:val="20"/>
          <w:szCs w:val="22"/>
        </w:rPr>
        <w:t xml:space="preserve"> com vista à concretização das </w:t>
      </w:r>
      <w:r w:rsidR="00A97E51">
        <w:rPr>
          <w:rFonts w:ascii="Verdana" w:hAnsi="Verdana" w:cstheme="minorHAnsi"/>
          <w:sz w:val="20"/>
          <w:szCs w:val="22"/>
        </w:rPr>
        <w:t>metas previstas alcançar até 203</w:t>
      </w:r>
      <w:r w:rsidRPr="004A0DBF">
        <w:rPr>
          <w:rFonts w:ascii="Verdana" w:hAnsi="Verdana" w:cstheme="minorHAnsi"/>
          <w:sz w:val="20"/>
          <w:szCs w:val="22"/>
        </w:rPr>
        <w:t>0, é obrigatória a utilização de pelo menos 10 % de materiais reciclados ou que incorporem materiais reciclados relativamente à quantidade total de matérias-primas usadas em obra, no âmbito da contratação de empreitadas de construção e de manutenção de infraestruturas ao abrigo do Códigos dos Contratos Públicos, aprovado pelo Decreto-Lei n.º 18/2008, de 29 de Janeiro.</w:t>
      </w:r>
    </w:p>
    <w:p w14:paraId="5D3782A5" w14:textId="57155CA8" w:rsidR="00DC7B82" w:rsidRDefault="004A0DBF" w:rsidP="004A0DBF">
      <w:pPr>
        <w:spacing w:after="120"/>
        <w:jc w:val="both"/>
        <w:rPr>
          <w:rFonts w:ascii="Verdana" w:hAnsi="Verdana" w:cstheme="minorHAnsi"/>
          <w:sz w:val="20"/>
          <w:szCs w:val="22"/>
        </w:rPr>
      </w:pPr>
      <w:r w:rsidRPr="004A0DBF">
        <w:rPr>
          <w:rFonts w:ascii="Verdana" w:hAnsi="Verdana" w:cstheme="minorHAnsi"/>
          <w:sz w:val="20"/>
          <w:szCs w:val="22"/>
        </w:rPr>
        <w:t>Em virtude das características e das atividades previstas na obra, não está prevista a incorporação de reciclados de RCD.</w:t>
      </w:r>
    </w:p>
    <w:p w14:paraId="641E8780" w14:textId="77777777" w:rsidR="001C3742" w:rsidRPr="004A0DBF" w:rsidRDefault="001C3742" w:rsidP="004A0DBF">
      <w:pPr>
        <w:spacing w:after="120"/>
        <w:jc w:val="both"/>
        <w:rPr>
          <w:rFonts w:ascii="Verdana" w:hAnsi="Verdana" w:cstheme="minorHAnsi"/>
          <w:sz w:val="20"/>
          <w:szCs w:val="22"/>
        </w:rPr>
      </w:pPr>
    </w:p>
    <w:p w14:paraId="1CEA392B" w14:textId="1B078E26" w:rsidR="009C798C" w:rsidRPr="009C798C" w:rsidRDefault="00B40216" w:rsidP="009C798C">
      <w:pPr>
        <w:pStyle w:val="Ttulo2"/>
        <w:numPr>
          <w:ilvl w:val="1"/>
          <w:numId w:val="25"/>
        </w:numPr>
        <w:rPr>
          <w:rFonts w:ascii="Verdana" w:hAnsi="Verdana" w:cstheme="minorHAnsi"/>
          <w:b/>
          <w:bCs/>
          <w:color w:val="auto"/>
          <w:sz w:val="22"/>
          <w:szCs w:val="22"/>
        </w:rPr>
      </w:pPr>
      <w:bookmarkStart w:id="20" w:name="_Toc136247541"/>
      <w:r w:rsidRPr="000D2154">
        <w:rPr>
          <w:rFonts w:ascii="Verdana" w:hAnsi="Verdana" w:cstheme="minorHAnsi"/>
          <w:b/>
          <w:bCs/>
          <w:color w:val="auto"/>
          <w:sz w:val="22"/>
          <w:szCs w:val="22"/>
        </w:rPr>
        <w:t>Reciclados de RCD integrados em projeto / obra</w:t>
      </w:r>
      <w:bookmarkEnd w:id="20"/>
    </w:p>
    <w:p w14:paraId="4B3F0DB0" w14:textId="77777777" w:rsidR="00540DB1" w:rsidRPr="005D7D62" w:rsidRDefault="00540DB1" w:rsidP="00DC5970">
      <w:pPr>
        <w:spacing w:after="120"/>
        <w:jc w:val="both"/>
        <w:rPr>
          <w:rFonts w:ascii="Verdana" w:hAnsi="Verdana" w:cstheme="minorHAnsi"/>
          <w:color w:val="808080" w:themeColor="background1" w:themeShade="80"/>
          <w:sz w:val="20"/>
          <w:szCs w:val="20"/>
        </w:rPr>
      </w:pPr>
    </w:p>
    <w:tbl>
      <w:tblPr>
        <w:tblW w:w="5015" w:type="pct"/>
        <w:tblInd w:w="-15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4A0" w:firstRow="1" w:lastRow="0" w:firstColumn="1" w:lastColumn="0" w:noHBand="0" w:noVBand="1"/>
      </w:tblPr>
      <w:tblGrid>
        <w:gridCol w:w="3214"/>
        <w:gridCol w:w="3185"/>
        <w:gridCol w:w="3258"/>
      </w:tblGrid>
      <w:tr w:rsidR="00B40216" w:rsidRPr="005D7D62" w14:paraId="31A053D4" w14:textId="77777777" w:rsidTr="00F42DA2">
        <w:tc>
          <w:tcPr>
            <w:tcW w:w="1664" w:type="pct"/>
            <w:shd w:val="clear" w:color="auto" w:fill="DEEAF6"/>
            <w:vAlign w:val="center"/>
          </w:tcPr>
          <w:p w14:paraId="62A2065E" w14:textId="6B251504" w:rsidR="00B40216" w:rsidRPr="005D7D62" w:rsidRDefault="003A3E8C" w:rsidP="00F42DA2">
            <w:pPr>
              <w:pStyle w:val="PargrafodaLista"/>
              <w:spacing w:after="120" w:line="240" w:lineRule="auto"/>
              <w:ind w:left="0"/>
              <w:jc w:val="center"/>
              <w:rPr>
                <w:rFonts w:ascii="Verdana" w:hAnsi="Verdana" w:cstheme="minorHAnsi"/>
                <w:b/>
                <w:sz w:val="20"/>
                <w:szCs w:val="22"/>
              </w:rPr>
            </w:pPr>
            <w:r w:rsidRPr="005D7D62">
              <w:rPr>
                <w:rFonts w:ascii="Verdana" w:hAnsi="Verdana" w:cstheme="minorHAnsi"/>
                <w:b/>
                <w:sz w:val="20"/>
                <w:szCs w:val="22"/>
              </w:rPr>
              <w:t>Materiais reciclados</w:t>
            </w:r>
          </w:p>
        </w:tc>
        <w:tc>
          <w:tcPr>
            <w:tcW w:w="1649" w:type="pct"/>
            <w:shd w:val="clear" w:color="auto" w:fill="DEEAF6"/>
            <w:vAlign w:val="center"/>
          </w:tcPr>
          <w:p w14:paraId="7CDB21CE" w14:textId="1E387F04" w:rsidR="00B40216" w:rsidRPr="005D7D62" w:rsidRDefault="00B40216" w:rsidP="00F42DA2">
            <w:pPr>
              <w:pStyle w:val="PargrafodaLista"/>
              <w:spacing w:after="120" w:line="240" w:lineRule="auto"/>
              <w:ind w:left="0"/>
              <w:jc w:val="center"/>
              <w:rPr>
                <w:rFonts w:ascii="Verdana" w:hAnsi="Verdana" w:cstheme="minorHAnsi"/>
                <w:b/>
                <w:sz w:val="20"/>
                <w:szCs w:val="22"/>
              </w:rPr>
            </w:pPr>
            <w:r w:rsidRPr="005D7D62">
              <w:rPr>
                <w:rFonts w:ascii="Verdana" w:hAnsi="Verdana" w:cstheme="minorHAnsi"/>
                <w:b/>
                <w:sz w:val="20"/>
                <w:szCs w:val="22"/>
              </w:rPr>
              <w:t xml:space="preserve">Quantidade integrada em </w:t>
            </w:r>
            <w:r w:rsidR="00017124" w:rsidRPr="005D7D62">
              <w:rPr>
                <w:rFonts w:ascii="Verdana" w:hAnsi="Verdana" w:cstheme="minorHAnsi"/>
                <w:b/>
                <w:sz w:val="20"/>
                <w:szCs w:val="22"/>
              </w:rPr>
              <w:t>projeto/</w:t>
            </w:r>
            <w:r w:rsidRPr="005D7D62">
              <w:rPr>
                <w:rFonts w:ascii="Verdana" w:hAnsi="Verdana" w:cstheme="minorHAnsi"/>
                <w:b/>
                <w:sz w:val="20"/>
                <w:szCs w:val="22"/>
              </w:rPr>
              <w:t xml:space="preserve">obra </w:t>
            </w:r>
          </w:p>
          <w:p w14:paraId="7DACDDFC" w14:textId="77777777" w:rsidR="00B40216" w:rsidRPr="005D7D62" w:rsidRDefault="00B40216" w:rsidP="00F42DA2">
            <w:pPr>
              <w:pStyle w:val="PargrafodaLista"/>
              <w:spacing w:after="120" w:line="240" w:lineRule="auto"/>
              <w:ind w:left="0"/>
              <w:jc w:val="center"/>
              <w:rPr>
                <w:rFonts w:ascii="Verdana" w:hAnsi="Verdana" w:cstheme="minorHAnsi"/>
                <w:b/>
                <w:sz w:val="20"/>
                <w:szCs w:val="22"/>
              </w:rPr>
            </w:pPr>
            <w:r w:rsidRPr="005D7D62">
              <w:rPr>
                <w:rFonts w:ascii="Verdana" w:hAnsi="Verdana" w:cstheme="minorHAnsi"/>
                <w:b/>
                <w:sz w:val="20"/>
                <w:szCs w:val="22"/>
              </w:rPr>
              <w:t>(t ou m</w:t>
            </w:r>
            <w:r w:rsidRPr="005D7D62">
              <w:rPr>
                <w:rFonts w:ascii="Verdana" w:hAnsi="Verdana" w:cstheme="minorHAnsi"/>
                <w:b/>
                <w:sz w:val="20"/>
                <w:szCs w:val="22"/>
                <w:vertAlign w:val="superscript"/>
              </w:rPr>
              <w:t>3</w:t>
            </w:r>
            <w:r w:rsidRPr="005D7D62">
              <w:rPr>
                <w:rFonts w:ascii="Verdana" w:hAnsi="Verdana" w:cstheme="minorHAnsi"/>
                <w:b/>
                <w:sz w:val="20"/>
                <w:szCs w:val="22"/>
              </w:rPr>
              <w:t>)</w:t>
            </w:r>
          </w:p>
        </w:tc>
        <w:tc>
          <w:tcPr>
            <w:tcW w:w="1687" w:type="pct"/>
            <w:shd w:val="clear" w:color="auto" w:fill="DEEAF6"/>
            <w:vAlign w:val="center"/>
          </w:tcPr>
          <w:p w14:paraId="6BCCFA04" w14:textId="77777777" w:rsidR="00B40216" w:rsidRPr="005D7D62" w:rsidRDefault="00B40216" w:rsidP="00F42DA2">
            <w:pPr>
              <w:pStyle w:val="PargrafodaLista"/>
              <w:spacing w:after="120" w:line="240" w:lineRule="auto"/>
              <w:ind w:left="0"/>
              <w:jc w:val="center"/>
              <w:rPr>
                <w:rFonts w:ascii="Verdana" w:hAnsi="Verdana" w:cstheme="minorHAnsi"/>
                <w:b/>
                <w:sz w:val="20"/>
                <w:szCs w:val="22"/>
              </w:rPr>
            </w:pPr>
            <w:r w:rsidRPr="005D7D62">
              <w:rPr>
                <w:rFonts w:ascii="Verdana" w:hAnsi="Verdana" w:cstheme="minorHAnsi"/>
                <w:b/>
                <w:sz w:val="20"/>
                <w:szCs w:val="22"/>
              </w:rPr>
              <w:t>Quantidade integrada relativamente ao total de materiais usados (%)</w:t>
            </w:r>
          </w:p>
        </w:tc>
      </w:tr>
      <w:tr w:rsidR="00B40216" w:rsidRPr="005D7D62" w14:paraId="001D93B8" w14:textId="77777777" w:rsidTr="00F42DA2">
        <w:tc>
          <w:tcPr>
            <w:tcW w:w="1664" w:type="pct"/>
            <w:shd w:val="clear" w:color="auto" w:fill="auto"/>
          </w:tcPr>
          <w:p w14:paraId="6EBCC6E7" w14:textId="4AFF690B" w:rsidR="00B40216" w:rsidRPr="005D7D62" w:rsidRDefault="00B40216" w:rsidP="00F42DA2">
            <w:pPr>
              <w:pStyle w:val="PargrafodaLista"/>
              <w:spacing w:after="120" w:line="240" w:lineRule="auto"/>
              <w:ind w:left="0"/>
              <w:jc w:val="center"/>
              <w:rPr>
                <w:rFonts w:ascii="Verdana" w:hAnsi="Verdana" w:cstheme="minorHAnsi"/>
                <w:sz w:val="20"/>
                <w:szCs w:val="22"/>
              </w:rPr>
            </w:pPr>
          </w:p>
        </w:tc>
        <w:tc>
          <w:tcPr>
            <w:tcW w:w="1649" w:type="pct"/>
            <w:shd w:val="clear" w:color="auto" w:fill="auto"/>
          </w:tcPr>
          <w:p w14:paraId="5B27726B" w14:textId="77777777" w:rsidR="00B40216" w:rsidRPr="005D7D62" w:rsidRDefault="00B40216" w:rsidP="00F42DA2">
            <w:pPr>
              <w:pStyle w:val="PargrafodaLista"/>
              <w:spacing w:after="120" w:line="240" w:lineRule="auto"/>
              <w:ind w:left="0"/>
              <w:rPr>
                <w:rFonts w:ascii="Verdana" w:hAnsi="Verdana" w:cstheme="minorHAnsi"/>
                <w:sz w:val="20"/>
                <w:szCs w:val="22"/>
                <w:highlight w:val="yellow"/>
              </w:rPr>
            </w:pPr>
          </w:p>
        </w:tc>
        <w:tc>
          <w:tcPr>
            <w:tcW w:w="1687" w:type="pct"/>
            <w:shd w:val="clear" w:color="auto" w:fill="auto"/>
          </w:tcPr>
          <w:p w14:paraId="135D5F4C" w14:textId="77777777" w:rsidR="00B40216" w:rsidRPr="005D7D62" w:rsidRDefault="00B40216" w:rsidP="00F42DA2">
            <w:pPr>
              <w:pStyle w:val="PargrafodaLista"/>
              <w:spacing w:after="120" w:line="240" w:lineRule="auto"/>
              <w:ind w:left="0"/>
              <w:rPr>
                <w:rFonts w:ascii="Verdana" w:hAnsi="Verdana" w:cstheme="minorHAnsi"/>
                <w:sz w:val="20"/>
                <w:szCs w:val="22"/>
                <w:highlight w:val="yellow"/>
              </w:rPr>
            </w:pPr>
          </w:p>
        </w:tc>
      </w:tr>
      <w:tr w:rsidR="00BE4BCA" w:rsidRPr="005D7D62" w14:paraId="73F1B56E" w14:textId="77777777" w:rsidTr="00F42DA2">
        <w:tc>
          <w:tcPr>
            <w:tcW w:w="1664" w:type="pct"/>
            <w:shd w:val="clear" w:color="auto" w:fill="auto"/>
          </w:tcPr>
          <w:p w14:paraId="3BA3A8F2" w14:textId="77777777" w:rsidR="00BE4BCA" w:rsidRPr="005D7D62" w:rsidRDefault="00BE4BCA" w:rsidP="00F42DA2">
            <w:pPr>
              <w:pStyle w:val="PargrafodaLista"/>
              <w:spacing w:after="120" w:line="240" w:lineRule="auto"/>
              <w:ind w:left="0"/>
              <w:jc w:val="center"/>
              <w:rPr>
                <w:rFonts w:ascii="Verdana" w:hAnsi="Verdana" w:cstheme="minorHAnsi"/>
                <w:sz w:val="20"/>
                <w:szCs w:val="22"/>
                <w:highlight w:val="yellow"/>
              </w:rPr>
            </w:pPr>
          </w:p>
        </w:tc>
        <w:tc>
          <w:tcPr>
            <w:tcW w:w="1649" w:type="pct"/>
            <w:shd w:val="clear" w:color="auto" w:fill="auto"/>
          </w:tcPr>
          <w:p w14:paraId="109518B8" w14:textId="77777777" w:rsidR="00BE4BCA" w:rsidRPr="005D7D62" w:rsidRDefault="00BE4BCA" w:rsidP="00F42DA2">
            <w:pPr>
              <w:pStyle w:val="PargrafodaLista"/>
              <w:spacing w:after="120" w:line="240" w:lineRule="auto"/>
              <w:ind w:left="0"/>
              <w:rPr>
                <w:rFonts w:ascii="Verdana" w:hAnsi="Verdana" w:cstheme="minorHAnsi"/>
                <w:sz w:val="20"/>
                <w:szCs w:val="22"/>
                <w:highlight w:val="yellow"/>
              </w:rPr>
            </w:pPr>
          </w:p>
        </w:tc>
        <w:tc>
          <w:tcPr>
            <w:tcW w:w="1687" w:type="pct"/>
            <w:shd w:val="clear" w:color="auto" w:fill="auto"/>
          </w:tcPr>
          <w:p w14:paraId="42E2054A" w14:textId="77777777" w:rsidR="00BE4BCA" w:rsidRPr="005D7D62" w:rsidRDefault="00BE4BCA" w:rsidP="00F42DA2">
            <w:pPr>
              <w:pStyle w:val="PargrafodaLista"/>
              <w:spacing w:after="120" w:line="240" w:lineRule="auto"/>
              <w:ind w:left="0"/>
              <w:rPr>
                <w:rFonts w:ascii="Verdana" w:hAnsi="Verdana" w:cstheme="minorHAnsi"/>
                <w:sz w:val="20"/>
                <w:szCs w:val="22"/>
                <w:highlight w:val="yellow"/>
              </w:rPr>
            </w:pPr>
          </w:p>
        </w:tc>
      </w:tr>
      <w:tr w:rsidR="00BE4BCA" w:rsidRPr="005D7D62" w14:paraId="4D00C74D" w14:textId="77777777" w:rsidTr="00F42DA2">
        <w:tc>
          <w:tcPr>
            <w:tcW w:w="1664" w:type="pct"/>
            <w:shd w:val="clear" w:color="auto" w:fill="auto"/>
          </w:tcPr>
          <w:p w14:paraId="7D896A7B" w14:textId="77777777" w:rsidR="00BE4BCA" w:rsidRPr="005D7D62" w:rsidRDefault="00BE4BCA" w:rsidP="00F42DA2">
            <w:pPr>
              <w:pStyle w:val="PargrafodaLista"/>
              <w:spacing w:after="120" w:line="240" w:lineRule="auto"/>
              <w:ind w:left="0"/>
              <w:jc w:val="center"/>
              <w:rPr>
                <w:rFonts w:ascii="Verdana" w:hAnsi="Verdana" w:cstheme="minorHAnsi"/>
                <w:sz w:val="20"/>
                <w:szCs w:val="22"/>
                <w:highlight w:val="yellow"/>
              </w:rPr>
            </w:pPr>
          </w:p>
        </w:tc>
        <w:tc>
          <w:tcPr>
            <w:tcW w:w="1649" w:type="pct"/>
            <w:shd w:val="clear" w:color="auto" w:fill="auto"/>
          </w:tcPr>
          <w:p w14:paraId="1BC6E679" w14:textId="77777777" w:rsidR="00BE4BCA" w:rsidRPr="005D7D62" w:rsidRDefault="00BE4BCA" w:rsidP="00F42DA2">
            <w:pPr>
              <w:pStyle w:val="PargrafodaLista"/>
              <w:spacing w:after="120" w:line="240" w:lineRule="auto"/>
              <w:ind w:left="0"/>
              <w:rPr>
                <w:rFonts w:ascii="Verdana" w:hAnsi="Verdana" w:cstheme="minorHAnsi"/>
                <w:sz w:val="20"/>
                <w:szCs w:val="22"/>
                <w:highlight w:val="yellow"/>
              </w:rPr>
            </w:pPr>
          </w:p>
        </w:tc>
        <w:tc>
          <w:tcPr>
            <w:tcW w:w="1687" w:type="pct"/>
            <w:shd w:val="clear" w:color="auto" w:fill="auto"/>
          </w:tcPr>
          <w:p w14:paraId="3884781D" w14:textId="77777777" w:rsidR="00BE4BCA" w:rsidRPr="005D7D62" w:rsidRDefault="00BE4BCA" w:rsidP="00F42DA2">
            <w:pPr>
              <w:pStyle w:val="PargrafodaLista"/>
              <w:spacing w:after="120" w:line="240" w:lineRule="auto"/>
              <w:ind w:left="0"/>
              <w:rPr>
                <w:rFonts w:ascii="Verdana" w:hAnsi="Verdana" w:cstheme="minorHAnsi"/>
                <w:sz w:val="20"/>
                <w:szCs w:val="22"/>
                <w:highlight w:val="yellow"/>
              </w:rPr>
            </w:pPr>
          </w:p>
        </w:tc>
      </w:tr>
      <w:tr w:rsidR="009C798C" w:rsidRPr="005D7D62" w14:paraId="5C9B47B0" w14:textId="77777777" w:rsidTr="00F42DA2">
        <w:tc>
          <w:tcPr>
            <w:tcW w:w="1664" w:type="pct"/>
            <w:shd w:val="clear" w:color="auto" w:fill="auto"/>
          </w:tcPr>
          <w:p w14:paraId="131121AB" w14:textId="4C1A0C0B" w:rsidR="009C798C" w:rsidRPr="005D7D62" w:rsidRDefault="009C798C" w:rsidP="009C798C">
            <w:pPr>
              <w:pStyle w:val="PargrafodaLista"/>
              <w:spacing w:after="120" w:line="240" w:lineRule="auto"/>
              <w:ind w:left="0"/>
              <w:rPr>
                <w:rFonts w:ascii="Verdana" w:hAnsi="Verdana" w:cstheme="minorHAnsi"/>
                <w:sz w:val="20"/>
                <w:szCs w:val="22"/>
                <w:highlight w:val="yellow"/>
              </w:rPr>
            </w:pPr>
          </w:p>
        </w:tc>
        <w:tc>
          <w:tcPr>
            <w:tcW w:w="1649" w:type="pct"/>
            <w:shd w:val="clear" w:color="auto" w:fill="auto"/>
          </w:tcPr>
          <w:p w14:paraId="13454CB4" w14:textId="77777777" w:rsidR="009C798C" w:rsidRPr="005D7D62" w:rsidRDefault="009C798C" w:rsidP="00F42DA2">
            <w:pPr>
              <w:pStyle w:val="PargrafodaLista"/>
              <w:spacing w:after="120" w:line="240" w:lineRule="auto"/>
              <w:ind w:left="0"/>
              <w:rPr>
                <w:rFonts w:ascii="Verdana" w:hAnsi="Verdana" w:cstheme="minorHAnsi"/>
                <w:sz w:val="20"/>
                <w:szCs w:val="22"/>
                <w:highlight w:val="yellow"/>
              </w:rPr>
            </w:pPr>
          </w:p>
        </w:tc>
        <w:tc>
          <w:tcPr>
            <w:tcW w:w="1687" w:type="pct"/>
            <w:shd w:val="clear" w:color="auto" w:fill="auto"/>
          </w:tcPr>
          <w:p w14:paraId="649C55FA" w14:textId="77777777" w:rsidR="009C798C" w:rsidRPr="005D7D62" w:rsidRDefault="009C798C" w:rsidP="00F42DA2">
            <w:pPr>
              <w:pStyle w:val="PargrafodaLista"/>
              <w:spacing w:after="120" w:line="240" w:lineRule="auto"/>
              <w:ind w:left="0"/>
              <w:rPr>
                <w:rFonts w:ascii="Verdana" w:hAnsi="Verdana" w:cstheme="minorHAnsi"/>
                <w:sz w:val="20"/>
                <w:szCs w:val="22"/>
                <w:highlight w:val="yellow"/>
              </w:rPr>
            </w:pPr>
          </w:p>
        </w:tc>
      </w:tr>
      <w:tr w:rsidR="00BE4BCA" w:rsidRPr="005D7D62" w14:paraId="7A1354E5" w14:textId="77777777" w:rsidTr="00F42DA2">
        <w:tc>
          <w:tcPr>
            <w:tcW w:w="1664" w:type="pct"/>
            <w:shd w:val="clear" w:color="auto" w:fill="auto"/>
          </w:tcPr>
          <w:p w14:paraId="6FF062F7" w14:textId="77777777" w:rsidR="00BE4BCA" w:rsidRPr="005D7D62" w:rsidRDefault="00BE4BCA" w:rsidP="00F42DA2">
            <w:pPr>
              <w:pStyle w:val="PargrafodaLista"/>
              <w:spacing w:after="120" w:line="240" w:lineRule="auto"/>
              <w:ind w:left="0"/>
              <w:jc w:val="center"/>
              <w:rPr>
                <w:rFonts w:ascii="Verdana" w:hAnsi="Verdana" w:cstheme="minorHAnsi"/>
                <w:sz w:val="20"/>
                <w:szCs w:val="22"/>
                <w:highlight w:val="yellow"/>
              </w:rPr>
            </w:pPr>
          </w:p>
        </w:tc>
        <w:tc>
          <w:tcPr>
            <w:tcW w:w="1649" w:type="pct"/>
            <w:shd w:val="clear" w:color="auto" w:fill="auto"/>
          </w:tcPr>
          <w:p w14:paraId="74118A73" w14:textId="77777777" w:rsidR="00BE4BCA" w:rsidRPr="005D7D62" w:rsidRDefault="00BE4BCA" w:rsidP="00F42DA2">
            <w:pPr>
              <w:pStyle w:val="PargrafodaLista"/>
              <w:spacing w:after="120" w:line="240" w:lineRule="auto"/>
              <w:ind w:left="0"/>
              <w:rPr>
                <w:rFonts w:ascii="Verdana" w:hAnsi="Verdana" w:cstheme="minorHAnsi"/>
                <w:sz w:val="20"/>
                <w:szCs w:val="22"/>
                <w:highlight w:val="yellow"/>
              </w:rPr>
            </w:pPr>
          </w:p>
        </w:tc>
        <w:tc>
          <w:tcPr>
            <w:tcW w:w="1687" w:type="pct"/>
            <w:shd w:val="clear" w:color="auto" w:fill="auto"/>
          </w:tcPr>
          <w:p w14:paraId="5FF94D32" w14:textId="77777777" w:rsidR="00BE4BCA" w:rsidRPr="005D7D62" w:rsidRDefault="00BE4BCA" w:rsidP="00F42DA2">
            <w:pPr>
              <w:pStyle w:val="PargrafodaLista"/>
              <w:spacing w:after="120" w:line="240" w:lineRule="auto"/>
              <w:ind w:left="0"/>
              <w:rPr>
                <w:rFonts w:ascii="Verdana" w:hAnsi="Verdana" w:cstheme="minorHAnsi"/>
                <w:sz w:val="20"/>
                <w:szCs w:val="22"/>
                <w:highlight w:val="yellow"/>
              </w:rPr>
            </w:pPr>
          </w:p>
        </w:tc>
      </w:tr>
      <w:tr w:rsidR="00BE4BCA" w:rsidRPr="005D7D62" w14:paraId="5772B9D0" w14:textId="77777777" w:rsidTr="00F42DA2">
        <w:tc>
          <w:tcPr>
            <w:tcW w:w="1664" w:type="pct"/>
            <w:shd w:val="clear" w:color="auto" w:fill="auto"/>
          </w:tcPr>
          <w:p w14:paraId="33F4C108" w14:textId="77777777" w:rsidR="00BE4BCA" w:rsidRPr="004A0DBF" w:rsidRDefault="00BE4BCA" w:rsidP="00F42DA2">
            <w:pPr>
              <w:pStyle w:val="PargrafodaLista"/>
              <w:spacing w:after="120" w:line="240" w:lineRule="auto"/>
              <w:ind w:left="0"/>
              <w:jc w:val="center"/>
              <w:rPr>
                <w:rFonts w:ascii="Verdana" w:hAnsi="Verdana" w:cstheme="minorHAnsi"/>
                <w:sz w:val="20"/>
                <w:szCs w:val="22"/>
              </w:rPr>
            </w:pPr>
          </w:p>
        </w:tc>
        <w:tc>
          <w:tcPr>
            <w:tcW w:w="1649" w:type="pct"/>
            <w:shd w:val="clear" w:color="auto" w:fill="auto"/>
          </w:tcPr>
          <w:p w14:paraId="4F9E15E3" w14:textId="77777777" w:rsidR="00BE4BCA" w:rsidRPr="005D7D62" w:rsidRDefault="00BE4BCA" w:rsidP="00F42DA2">
            <w:pPr>
              <w:pStyle w:val="PargrafodaLista"/>
              <w:spacing w:after="120" w:line="240" w:lineRule="auto"/>
              <w:ind w:left="0"/>
              <w:rPr>
                <w:rFonts w:ascii="Verdana" w:hAnsi="Verdana" w:cstheme="minorHAnsi"/>
                <w:sz w:val="20"/>
                <w:szCs w:val="22"/>
                <w:highlight w:val="yellow"/>
              </w:rPr>
            </w:pPr>
          </w:p>
        </w:tc>
        <w:tc>
          <w:tcPr>
            <w:tcW w:w="1687" w:type="pct"/>
            <w:shd w:val="clear" w:color="auto" w:fill="auto"/>
          </w:tcPr>
          <w:p w14:paraId="7EBA9854" w14:textId="77777777" w:rsidR="00BE4BCA" w:rsidRPr="005D7D62" w:rsidRDefault="00BE4BCA" w:rsidP="00F42DA2">
            <w:pPr>
              <w:pStyle w:val="PargrafodaLista"/>
              <w:spacing w:after="120" w:line="240" w:lineRule="auto"/>
              <w:ind w:left="0"/>
              <w:rPr>
                <w:rFonts w:ascii="Verdana" w:hAnsi="Verdana" w:cstheme="minorHAnsi"/>
                <w:sz w:val="20"/>
                <w:szCs w:val="22"/>
                <w:highlight w:val="yellow"/>
              </w:rPr>
            </w:pPr>
          </w:p>
        </w:tc>
      </w:tr>
      <w:tr w:rsidR="00B40216" w:rsidRPr="005D7D62" w14:paraId="4DFDFD7D" w14:textId="77777777" w:rsidTr="00F42DA2">
        <w:tc>
          <w:tcPr>
            <w:tcW w:w="1664" w:type="pct"/>
            <w:shd w:val="clear" w:color="auto" w:fill="auto"/>
          </w:tcPr>
          <w:p w14:paraId="09B8BAA9" w14:textId="78C12BD3" w:rsidR="009C798C" w:rsidRPr="004A0DBF" w:rsidRDefault="00B40216" w:rsidP="009C798C">
            <w:pPr>
              <w:pStyle w:val="PargrafodaLista"/>
              <w:spacing w:after="120" w:line="240" w:lineRule="auto"/>
              <w:ind w:left="0"/>
              <w:jc w:val="center"/>
              <w:rPr>
                <w:rFonts w:ascii="Verdana" w:hAnsi="Verdana" w:cstheme="minorHAnsi"/>
                <w:b/>
                <w:sz w:val="20"/>
                <w:szCs w:val="22"/>
              </w:rPr>
            </w:pPr>
            <w:r w:rsidRPr="004A0DBF">
              <w:rPr>
                <w:rFonts w:ascii="Verdana" w:hAnsi="Verdana" w:cstheme="minorHAnsi"/>
                <w:b/>
                <w:sz w:val="20"/>
                <w:szCs w:val="22"/>
              </w:rPr>
              <w:t>Valor Total</w:t>
            </w:r>
            <w:r w:rsidR="004A0DBF" w:rsidRPr="004A0DBF">
              <w:rPr>
                <w:rFonts w:ascii="Verdana" w:hAnsi="Verdana" w:cstheme="minorHAnsi"/>
                <w:b/>
                <w:sz w:val="20"/>
                <w:szCs w:val="22"/>
              </w:rPr>
              <w:t>:</w:t>
            </w:r>
          </w:p>
        </w:tc>
        <w:tc>
          <w:tcPr>
            <w:tcW w:w="1649" w:type="pct"/>
            <w:shd w:val="clear" w:color="auto" w:fill="auto"/>
          </w:tcPr>
          <w:p w14:paraId="0EDD9D72" w14:textId="77777777" w:rsidR="00B40216" w:rsidRPr="005D7D62" w:rsidRDefault="00B40216" w:rsidP="00F42DA2">
            <w:pPr>
              <w:pStyle w:val="PargrafodaLista"/>
              <w:spacing w:after="120" w:line="240" w:lineRule="auto"/>
              <w:ind w:left="0"/>
              <w:rPr>
                <w:rFonts w:ascii="Verdana" w:hAnsi="Verdana" w:cstheme="minorHAnsi"/>
                <w:sz w:val="20"/>
                <w:szCs w:val="22"/>
                <w:highlight w:val="yellow"/>
              </w:rPr>
            </w:pPr>
          </w:p>
        </w:tc>
        <w:tc>
          <w:tcPr>
            <w:tcW w:w="1687" w:type="pct"/>
            <w:shd w:val="clear" w:color="auto" w:fill="auto"/>
          </w:tcPr>
          <w:p w14:paraId="66EDDB2B" w14:textId="77777777" w:rsidR="00B40216" w:rsidRPr="005D7D62" w:rsidRDefault="00B40216" w:rsidP="00F42DA2">
            <w:pPr>
              <w:pStyle w:val="PargrafodaLista"/>
              <w:spacing w:after="120" w:line="240" w:lineRule="auto"/>
              <w:ind w:left="0"/>
              <w:rPr>
                <w:rFonts w:ascii="Verdana" w:hAnsi="Verdana" w:cstheme="minorHAnsi"/>
                <w:sz w:val="20"/>
                <w:szCs w:val="22"/>
                <w:highlight w:val="yellow"/>
              </w:rPr>
            </w:pPr>
          </w:p>
        </w:tc>
      </w:tr>
    </w:tbl>
    <w:p w14:paraId="40D5B0F7" w14:textId="43A815BD" w:rsidR="009C798C" w:rsidRDefault="009C798C" w:rsidP="009C798C">
      <w:pPr>
        <w:pStyle w:val="Ttulo1"/>
        <w:spacing w:before="0" w:after="120"/>
        <w:ind w:left="720"/>
        <w:rPr>
          <w:rFonts w:ascii="Verdana" w:hAnsi="Verdana" w:cstheme="minorHAnsi"/>
          <w:b/>
          <w:color w:val="auto"/>
          <w:sz w:val="22"/>
          <w:szCs w:val="22"/>
        </w:rPr>
      </w:pPr>
    </w:p>
    <w:p w14:paraId="2256CBB4" w14:textId="57C2E77F" w:rsidR="009C798C" w:rsidRDefault="009C798C" w:rsidP="009C798C"/>
    <w:p w14:paraId="6B37DC8F" w14:textId="77777777" w:rsidR="009E3EF9" w:rsidRPr="009C798C" w:rsidRDefault="009E3EF9" w:rsidP="009C798C"/>
    <w:bookmarkStart w:id="21" w:name="_Toc136247542"/>
    <w:p w14:paraId="45C9E04B" w14:textId="26B9CC0C" w:rsidR="00B40216" w:rsidRDefault="005225E1" w:rsidP="00B40216">
      <w:pPr>
        <w:pStyle w:val="Ttulo1"/>
        <w:numPr>
          <w:ilvl w:val="0"/>
          <w:numId w:val="25"/>
        </w:numPr>
        <w:spacing w:before="0" w:after="120"/>
        <w:rPr>
          <w:rFonts w:ascii="Verdana" w:hAnsi="Verdana" w:cstheme="minorHAnsi"/>
          <w:b/>
          <w:color w:val="auto"/>
          <w:sz w:val="22"/>
          <w:szCs w:val="22"/>
        </w:rPr>
      </w:pPr>
      <w:r>
        <w:rPr>
          <w:rFonts w:ascii="Calibri" w:hAnsi="Calibri" w:cs="Calibri"/>
          <w:b/>
          <w:bCs/>
          <w:noProof/>
          <w:color w:val="000000"/>
          <w:sz w:val="23"/>
          <w:szCs w:val="23"/>
        </w:rPr>
        <w:lastRenderedPageBreak/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0783516B" wp14:editId="5E9DD22A">
                <wp:simplePos x="0" y="0"/>
                <wp:positionH relativeFrom="margin">
                  <wp:posOffset>241811</wp:posOffset>
                </wp:positionH>
                <wp:positionV relativeFrom="paragraph">
                  <wp:posOffset>247163</wp:posOffset>
                </wp:positionV>
                <wp:extent cx="2850078" cy="0"/>
                <wp:effectExtent l="0" t="0" r="0" b="0"/>
                <wp:wrapNone/>
                <wp:docPr id="21" name="Conexão reta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50078" cy="0"/>
                        </a:xfrm>
                        <a:prstGeom prst="line">
                          <a:avLst/>
                        </a:prstGeom>
                        <a:ln w="19050" cap="flat">
                          <a:gradFill flip="none" rotWithShape="1">
                            <a:gsLst>
                              <a:gs pos="0">
                                <a:schemeClr val="bg1"/>
                              </a:gs>
                              <a:gs pos="0">
                                <a:schemeClr val="accent1"/>
                              </a:gs>
                              <a:gs pos="33000">
                                <a:schemeClr val="accent1">
                                  <a:lumMod val="45000"/>
                                  <a:lumOff val="55000"/>
                                </a:schemeClr>
                              </a:gs>
                              <a:gs pos="75000">
                                <a:schemeClr val="accent1">
                                  <a:lumMod val="45000"/>
                                  <a:lumOff val="55000"/>
                                </a:schemeClr>
                              </a:gs>
                              <a:gs pos="100000">
                                <a:schemeClr val="bg1"/>
                              </a:gs>
                            </a:gsLst>
                            <a:lin ang="0" scaled="0"/>
                            <a:tileRect/>
                          </a:gradFill>
                          <a:bevel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4C6C0435" id="Conexão reta 21" o:spid="_x0000_s1026" style="position:absolute;z-index:251691008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19.05pt,19.45pt" to="243.45pt,1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" strokeweight="1.5pt">
                <v:stroke joinstyle="bevel"/>
                <w10:wrap anchorx="margin"/>
              </v:line>
            </w:pict>
          </mc:Fallback>
        </mc:AlternateContent>
      </w:r>
      <w:r w:rsidR="00B40216" w:rsidRPr="000D2154">
        <w:rPr>
          <w:rFonts w:ascii="Verdana" w:hAnsi="Verdana" w:cstheme="minorHAnsi"/>
          <w:b/>
          <w:color w:val="auto"/>
          <w:sz w:val="22"/>
          <w:szCs w:val="22"/>
        </w:rPr>
        <w:t>Acondicionamento e triagem</w:t>
      </w:r>
      <w:bookmarkEnd w:id="21"/>
    </w:p>
    <w:p w14:paraId="1505C784" w14:textId="355F6877" w:rsidR="005225E1" w:rsidRPr="005225E1" w:rsidRDefault="005225E1" w:rsidP="005225E1"/>
    <w:p w14:paraId="6CAE73A3" w14:textId="58C5CEE3" w:rsidR="00B40216" w:rsidRPr="000D2154" w:rsidRDefault="00B40216" w:rsidP="00B40216">
      <w:pPr>
        <w:pStyle w:val="Ttulo2"/>
        <w:numPr>
          <w:ilvl w:val="1"/>
          <w:numId w:val="25"/>
        </w:numPr>
        <w:rPr>
          <w:rFonts w:ascii="Verdana" w:hAnsi="Verdana" w:cstheme="minorHAnsi"/>
          <w:b/>
          <w:bCs/>
          <w:color w:val="auto"/>
          <w:sz w:val="20"/>
          <w:szCs w:val="22"/>
          <w:u w:val="single"/>
        </w:rPr>
      </w:pPr>
      <w:bookmarkStart w:id="22" w:name="_Toc136247543"/>
      <w:r w:rsidRPr="000D2154">
        <w:rPr>
          <w:rFonts w:ascii="Verdana" w:hAnsi="Verdana" w:cstheme="minorHAnsi"/>
          <w:b/>
          <w:bCs/>
          <w:color w:val="auto"/>
          <w:sz w:val="22"/>
          <w:szCs w:val="22"/>
        </w:rPr>
        <w:t>Métodos de acondicionamento e triagem de RCD na obra ou em local afeto à mesma</w:t>
      </w:r>
      <w:bookmarkEnd w:id="22"/>
    </w:p>
    <w:p w14:paraId="7B971E9C" w14:textId="77777777" w:rsidR="00B40216" w:rsidRPr="005D7D62" w:rsidRDefault="00B40216" w:rsidP="00B40216">
      <w:pPr>
        <w:pStyle w:val="PargrafodaLista"/>
        <w:spacing w:after="120" w:line="240" w:lineRule="auto"/>
        <w:ind w:left="402"/>
        <w:rPr>
          <w:rFonts w:ascii="Verdana" w:hAnsi="Verdana" w:cstheme="minorHAnsi"/>
          <w:sz w:val="20"/>
          <w:szCs w:val="22"/>
          <w:u w:val="single"/>
        </w:rPr>
      </w:pPr>
    </w:p>
    <w:p w14:paraId="75D61E2C" w14:textId="77777777" w:rsidR="004A0DBF" w:rsidRPr="005C7121" w:rsidRDefault="004A0DBF" w:rsidP="005C7121">
      <w:pPr>
        <w:pStyle w:val="PargrafodaLista"/>
        <w:spacing w:after="120" w:line="240" w:lineRule="auto"/>
        <w:ind w:left="0"/>
        <w:rPr>
          <w:rFonts w:ascii="Verdana" w:hAnsi="Verdana"/>
          <w:sz w:val="20"/>
          <w:szCs w:val="20"/>
        </w:rPr>
      </w:pPr>
      <w:r w:rsidRPr="005C7121">
        <w:rPr>
          <w:rFonts w:ascii="Verdana" w:hAnsi="Verdana"/>
          <w:sz w:val="20"/>
          <w:szCs w:val="20"/>
        </w:rPr>
        <w:t>Os materiais que não seja possível reutilizar e que constituam RCD são obrigatoriamente objeto de triagem em obra com vista ao seu encaminhamento, por fluxos e fileiras de materiais, para reciclagem ou outras formas de valorização. Em caso de impossibilidade de triagem na obra, os RCD devem ser encaminhados para operador licenciado.</w:t>
      </w:r>
    </w:p>
    <w:p w14:paraId="325070ED" w14:textId="77777777" w:rsidR="004A0DBF" w:rsidRPr="005C7121" w:rsidRDefault="004A0DBF" w:rsidP="005C7121">
      <w:pPr>
        <w:pStyle w:val="PargrafodaLista"/>
        <w:spacing w:after="120" w:line="240" w:lineRule="auto"/>
        <w:ind w:left="0"/>
        <w:rPr>
          <w:rFonts w:ascii="Verdana" w:hAnsi="Verdana"/>
          <w:sz w:val="20"/>
          <w:szCs w:val="20"/>
        </w:rPr>
      </w:pPr>
      <w:r w:rsidRPr="005C7121">
        <w:rPr>
          <w:rFonts w:ascii="Verdana" w:hAnsi="Verdana"/>
          <w:sz w:val="20"/>
          <w:szCs w:val="20"/>
        </w:rPr>
        <w:t>Desta forma deverá ser aplicada pela entidade executante uma metodologia de triagem, que permita a separação na origem, com ajuda de máquinas ou manualmente, considerando que:</w:t>
      </w:r>
    </w:p>
    <w:p w14:paraId="53090026" w14:textId="77777777" w:rsidR="004A0DBF" w:rsidRPr="005C7121" w:rsidRDefault="004A0DBF" w:rsidP="005C7121">
      <w:pPr>
        <w:pStyle w:val="PargrafodaLista"/>
        <w:spacing w:after="120" w:line="240" w:lineRule="auto"/>
        <w:ind w:left="0"/>
        <w:rPr>
          <w:rFonts w:ascii="Verdana" w:hAnsi="Verdana"/>
          <w:sz w:val="20"/>
          <w:szCs w:val="20"/>
        </w:rPr>
      </w:pPr>
      <w:r w:rsidRPr="005C7121">
        <w:rPr>
          <w:rFonts w:ascii="Verdana" w:hAnsi="Verdana"/>
          <w:sz w:val="20"/>
          <w:szCs w:val="20"/>
        </w:rPr>
        <w:t>Na fase de triagem os resíduos devem ser separados em perigosos e não perigosos;</w:t>
      </w:r>
    </w:p>
    <w:p w14:paraId="1B5799A8" w14:textId="77777777" w:rsidR="004A0DBF" w:rsidRPr="005C7121" w:rsidRDefault="004A0DBF" w:rsidP="005C7121">
      <w:pPr>
        <w:pStyle w:val="PargrafodaLista"/>
        <w:spacing w:after="120" w:line="240" w:lineRule="auto"/>
        <w:ind w:left="0"/>
        <w:rPr>
          <w:rFonts w:ascii="Verdana" w:hAnsi="Verdana"/>
          <w:sz w:val="20"/>
          <w:szCs w:val="20"/>
        </w:rPr>
      </w:pPr>
      <w:r w:rsidRPr="005C7121">
        <w:rPr>
          <w:rFonts w:ascii="Verdana" w:hAnsi="Verdana"/>
          <w:sz w:val="20"/>
          <w:szCs w:val="20"/>
        </w:rPr>
        <w:t>No local de acondicionamento deverá ser efetuada uma disposição centralizada e organizada, em contentores apropriados para as diversas tipologias de resíduos;</w:t>
      </w:r>
    </w:p>
    <w:p w14:paraId="761C6A6F" w14:textId="12B44F6D" w:rsidR="00EE671C" w:rsidRPr="00106C84" w:rsidRDefault="004A0DBF" w:rsidP="00106C84">
      <w:pPr>
        <w:pStyle w:val="PargrafodaLista"/>
        <w:spacing w:after="120" w:line="240" w:lineRule="auto"/>
        <w:ind w:left="0"/>
        <w:rPr>
          <w:rFonts w:ascii="Verdana" w:hAnsi="Verdana"/>
          <w:sz w:val="20"/>
          <w:szCs w:val="20"/>
        </w:rPr>
      </w:pPr>
      <w:r w:rsidRPr="005C7121">
        <w:rPr>
          <w:rFonts w:ascii="Verdana" w:hAnsi="Verdana"/>
          <w:sz w:val="20"/>
          <w:szCs w:val="20"/>
        </w:rPr>
        <w:t>Em caso de impossibilidade de triagem na obra, os RCD devem ser encaminhados para operador licenciado que proceda à triagem previamente à operação de valorização ou eliminação.</w:t>
      </w:r>
    </w:p>
    <w:p w14:paraId="1B97D9D9" w14:textId="77777777" w:rsidR="00106C84" w:rsidRPr="004A0DBF" w:rsidRDefault="00106C84" w:rsidP="004A0DBF">
      <w:pPr>
        <w:spacing w:after="120"/>
        <w:rPr>
          <w:rFonts w:ascii="Verdana" w:hAnsi="Verdana" w:cstheme="minorHAnsi"/>
          <w:sz w:val="20"/>
          <w:szCs w:val="22"/>
        </w:rPr>
      </w:pPr>
    </w:p>
    <w:p w14:paraId="391BD152" w14:textId="78A82AE7" w:rsidR="00B40216" w:rsidRPr="000D2154" w:rsidRDefault="00B40216" w:rsidP="00B40216">
      <w:pPr>
        <w:pStyle w:val="Ttulo2"/>
        <w:numPr>
          <w:ilvl w:val="1"/>
          <w:numId w:val="25"/>
        </w:numPr>
        <w:rPr>
          <w:rFonts w:ascii="Verdana" w:hAnsi="Verdana" w:cstheme="minorHAnsi"/>
          <w:b/>
          <w:bCs/>
          <w:color w:val="auto"/>
          <w:sz w:val="22"/>
          <w:szCs w:val="22"/>
        </w:rPr>
      </w:pPr>
      <w:bookmarkStart w:id="23" w:name="_Toc136247544"/>
      <w:r w:rsidRPr="000D2154">
        <w:rPr>
          <w:rFonts w:ascii="Verdana" w:hAnsi="Verdana" w:cstheme="minorHAnsi"/>
          <w:b/>
          <w:bCs/>
          <w:color w:val="auto"/>
          <w:sz w:val="22"/>
          <w:szCs w:val="22"/>
        </w:rPr>
        <w:t>Caso a triagem não esteja prevista, apresentação da fundamentação para a sua impossibilidade</w:t>
      </w:r>
      <w:bookmarkEnd w:id="23"/>
    </w:p>
    <w:p w14:paraId="05EF1D48" w14:textId="7E24B89F" w:rsidR="001C3A64" w:rsidRPr="000D2154" w:rsidRDefault="001C3A64" w:rsidP="00B40216">
      <w:pPr>
        <w:pStyle w:val="PargrafodaLista"/>
        <w:spacing w:after="120" w:line="240" w:lineRule="auto"/>
        <w:ind w:left="0"/>
        <w:rPr>
          <w:rFonts w:ascii="Verdana" w:hAnsi="Verdana" w:cstheme="minorHAnsi"/>
          <w:sz w:val="20"/>
          <w:szCs w:val="22"/>
        </w:rPr>
      </w:pPr>
    </w:p>
    <w:p w14:paraId="5FAFFFBC" w14:textId="1DC61637" w:rsidR="002B66CE" w:rsidRDefault="001C3A64" w:rsidP="0059245C">
      <w:pPr>
        <w:pStyle w:val="PargrafodaLista"/>
        <w:spacing w:after="120" w:line="240" w:lineRule="auto"/>
        <w:ind w:left="0"/>
        <w:rPr>
          <w:rFonts w:ascii="Verdana" w:hAnsi="Verdana"/>
          <w:sz w:val="20"/>
          <w:szCs w:val="20"/>
        </w:rPr>
      </w:pPr>
      <w:r w:rsidRPr="00B60A8A">
        <w:rPr>
          <w:rFonts w:ascii="Verdana" w:hAnsi="Verdana"/>
          <w:sz w:val="20"/>
          <w:szCs w:val="20"/>
        </w:rPr>
        <w:t>Nos casos em que não possa ser efetuada a triagem dos RCD na obra ou em local afeto à mesma, fa</w:t>
      </w:r>
      <w:r w:rsidR="005E2231">
        <w:rPr>
          <w:rFonts w:ascii="Verdana" w:hAnsi="Verdana"/>
          <w:sz w:val="20"/>
          <w:szCs w:val="20"/>
        </w:rPr>
        <w:t>c</w:t>
      </w:r>
      <w:r w:rsidRPr="00B60A8A">
        <w:rPr>
          <w:rFonts w:ascii="Verdana" w:hAnsi="Verdana"/>
          <w:sz w:val="20"/>
          <w:szCs w:val="20"/>
        </w:rPr>
        <w:t xml:space="preserve">to que terá de ser devidamente fundamentado no livro de obra e no Plano de Prevenção e Gestão de RCD, o respetivo produtor é responsável pelo seu encaminhamento para operador de tratamento de resíduos (n. º 2 do </w:t>
      </w:r>
      <w:r w:rsidR="005E2231">
        <w:rPr>
          <w:rFonts w:ascii="Verdana" w:hAnsi="Verdana"/>
          <w:sz w:val="20"/>
          <w:szCs w:val="20"/>
        </w:rPr>
        <w:t>A</w:t>
      </w:r>
      <w:r w:rsidRPr="00B60A8A">
        <w:rPr>
          <w:rFonts w:ascii="Verdana" w:hAnsi="Verdana"/>
          <w:sz w:val="20"/>
          <w:szCs w:val="20"/>
        </w:rPr>
        <w:t xml:space="preserve">rtigo 51. º do </w:t>
      </w:r>
      <w:proofErr w:type="spellStart"/>
      <w:r w:rsidRPr="00B60A8A">
        <w:rPr>
          <w:rFonts w:ascii="Verdana" w:hAnsi="Verdana"/>
          <w:sz w:val="20"/>
          <w:szCs w:val="20"/>
        </w:rPr>
        <w:t>nRGGR</w:t>
      </w:r>
      <w:proofErr w:type="spellEnd"/>
      <w:r w:rsidRPr="00B60A8A">
        <w:rPr>
          <w:rFonts w:ascii="Verdana" w:hAnsi="Verdana"/>
          <w:sz w:val="20"/>
          <w:szCs w:val="20"/>
        </w:rPr>
        <w:t>)</w:t>
      </w:r>
      <w:r w:rsidR="009E3EF9">
        <w:rPr>
          <w:rFonts w:ascii="Verdana" w:hAnsi="Verdana"/>
          <w:sz w:val="20"/>
          <w:szCs w:val="20"/>
        </w:rPr>
        <w:t>.</w:t>
      </w:r>
    </w:p>
    <w:p w14:paraId="7F31A1B9" w14:textId="2E1628EC" w:rsidR="005225E1" w:rsidRDefault="005225E1" w:rsidP="0059245C">
      <w:pPr>
        <w:pStyle w:val="PargrafodaLista"/>
        <w:spacing w:after="120" w:line="240" w:lineRule="auto"/>
        <w:ind w:left="0"/>
        <w:rPr>
          <w:rFonts w:ascii="Verdana" w:hAnsi="Verdana"/>
          <w:sz w:val="20"/>
          <w:szCs w:val="20"/>
        </w:rPr>
      </w:pPr>
    </w:p>
    <w:p w14:paraId="579A5025" w14:textId="5E7C7666" w:rsidR="00106C84" w:rsidRDefault="00106C84" w:rsidP="0059245C">
      <w:pPr>
        <w:pStyle w:val="PargrafodaLista"/>
        <w:spacing w:after="120" w:line="240" w:lineRule="auto"/>
        <w:ind w:left="0"/>
        <w:rPr>
          <w:rFonts w:ascii="Verdana" w:hAnsi="Verdana" w:cstheme="minorHAnsi"/>
          <w:color w:val="808080" w:themeColor="background1" w:themeShade="80"/>
          <w:sz w:val="20"/>
          <w:szCs w:val="20"/>
        </w:rPr>
      </w:pPr>
    </w:p>
    <w:p w14:paraId="67D70D54" w14:textId="40274D65" w:rsidR="009E3EF9" w:rsidRDefault="009E3EF9" w:rsidP="0059245C">
      <w:pPr>
        <w:pStyle w:val="PargrafodaLista"/>
        <w:spacing w:after="120" w:line="240" w:lineRule="auto"/>
        <w:ind w:left="0"/>
        <w:rPr>
          <w:rFonts w:ascii="Verdana" w:hAnsi="Verdana" w:cstheme="minorHAnsi"/>
          <w:color w:val="808080" w:themeColor="background1" w:themeShade="80"/>
          <w:sz w:val="20"/>
          <w:szCs w:val="20"/>
        </w:rPr>
      </w:pPr>
    </w:p>
    <w:p w14:paraId="3ED0FB86" w14:textId="1705578E" w:rsidR="009E3EF9" w:rsidRDefault="009E3EF9" w:rsidP="0059245C">
      <w:pPr>
        <w:pStyle w:val="PargrafodaLista"/>
        <w:spacing w:after="120" w:line="240" w:lineRule="auto"/>
        <w:ind w:left="0"/>
        <w:rPr>
          <w:rFonts w:ascii="Verdana" w:hAnsi="Verdana" w:cstheme="minorHAnsi"/>
          <w:color w:val="808080" w:themeColor="background1" w:themeShade="80"/>
          <w:sz w:val="20"/>
          <w:szCs w:val="20"/>
        </w:rPr>
      </w:pPr>
    </w:p>
    <w:p w14:paraId="42FCA81F" w14:textId="04602AEF" w:rsidR="009E3EF9" w:rsidRDefault="009E3EF9" w:rsidP="0059245C">
      <w:pPr>
        <w:pStyle w:val="PargrafodaLista"/>
        <w:spacing w:after="120" w:line="240" w:lineRule="auto"/>
        <w:ind w:left="0"/>
        <w:rPr>
          <w:rFonts w:ascii="Verdana" w:hAnsi="Verdana" w:cstheme="minorHAnsi"/>
          <w:color w:val="808080" w:themeColor="background1" w:themeShade="80"/>
          <w:sz w:val="20"/>
          <w:szCs w:val="20"/>
        </w:rPr>
      </w:pPr>
    </w:p>
    <w:p w14:paraId="785BC180" w14:textId="1D4CF5F2" w:rsidR="009E3EF9" w:rsidRDefault="009E3EF9" w:rsidP="0059245C">
      <w:pPr>
        <w:pStyle w:val="PargrafodaLista"/>
        <w:spacing w:after="120" w:line="240" w:lineRule="auto"/>
        <w:ind w:left="0"/>
        <w:rPr>
          <w:rFonts w:ascii="Verdana" w:hAnsi="Verdana" w:cstheme="minorHAnsi"/>
          <w:color w:val="808080" w:themeColor="background1" w:themeShade="80"/>
          <w:sz w:val="20"/>
          <w:szCs w:val="20"/>
        </w:rPr>
      </w:pPr>
    </w:p>
    <w:p w14:paraId="2C840AAC" w14:textId="5DF7A707" w:rsidR="009E3EF9" w:rsidRDefault="009E3EF9" w:rsidP="0059245C">
      <w:pPr>
        <w:pStyle w:val="PargrafodaLista"/>
        <w:spacing w:after="120" w:line="240" w:lineRule="auto"/>
        <w:ind w:left="0"/>
        <w:rPr>
          <w:rFonts w:ascii="Verdana" w:hAnsi="Verdana" w:cstheme="minorHAnsi"/>
          <w:color w:val="808080" w:themeColor="background1" w:themeShade="80"/>
          <w:sz w:val="20"/>
          <w:szCs w:val="20"/>
        </w:rPr>
      </w:pPr>
    </w:p>
    <w:p w14:paraId="00CF9A61" w14:textId="7B5B464F" w:rsidR="009E3EF9" w:rsidRDefault="009E3EF9" w:rsidP="0059245C">
      <w:pPr>
        <w:pStyle w:val="PargrafodaLista"/>
        <w:spacing w:after="120" w:line="240" w:lineRule="auto"/>
        <w:ind w:left="0"/>
        <w:rPr>
          <w:rFonts w:ascii="Verdana" w:hAnsi="Verdana" w:cstheme="minorHAnsi"/>
          <w:color w:val="808080" w:themeColor="background1" w:themeShade="80"/>
          <w:sz w:val="20"/>
          <w:szCs w:val="20"/>
        </w:rPr>
      </w:pPr>
    </w:p>
    <w:p w14:paraId="77A52E32" w14:textId="0150FE8C" w:rsidR="009E3EF9" w:rsidRDefault="009E3EF9" w:rsidP="0059245C">
      <w:pPr>
        <w:pStyle w:val="PargrafodaLista"/>
        <w:spacing w:after="120" w:line="240" w:lineRule="auto"/>
        <w:ind w:left="0"/>
        <w:rPr>
          <w:rFonts w:ascii="Verdana" w:hAnsi="Verdana" w:cstheme="minorHAnsi"/>
          <w:color w:val="808080" w:themeColor="background1" w:themeShade="80"/>
          <w:sz w:val="20"/>
          <w:szCs w:val="20"/>
        </w:rPr>
      </w:pPr>
    </w:p>
    <w:p w14:paraId="1B420160" w14:textId="0FD3F0C0" w:rsidR="009E3EF9" w:rsidRDefault="009E3EF9" w:rsidP="0059245C">
      <w:pPr>
        <w:pStyle w:val="PargrafodaLista"/>
        <w:spacing w:after="120" w:line="240" w:lineRule="auto"/>
        <w:ind w:left="0"/>
        <w:rPr>
          <w:rFonts w:ascii="Verdana" w:hAnsi="Verdana" w:cstheme="minorHAnsi"/>
          <w:color w:val="808080" w:themeColor="background1" w:themeShade="80"/>
          <w:sz w:val="20"/>
          <w:szCs w:val="20"/>
        </w:rPr>
      </w:pPr>
    </w:p>
    <w:p w14:paraId="50C7B344" w14:textId="5308D4E7" w:rsidR="009E3EF9" w:rsidRDefault="009E3EF9" w:rsidP="0059245C">
      <w:pPr>
        <w:pStyle w:val="PargrafodaLista"/>
        <w:spacing w:after="120" w:line="240" w:lineRule="auto"/>
        <w:ind w:left="0"/>
        <w:rPr>
          <w:rFonts w:ascii="Verdana" w:hAnsi="Verdana" w:cstheme="minorHAnsi"/>
          <w:color w:val="808080" w:themeColor="background1" w:themeShade="80"/>
          <w:sz w:val="20"/>
          <w:szCs w:val="20"/>
        </w:rPr>
      </w:pPr>
    </w:p>
    <w:p w14:paraId="14DC887F" w14:textId="48BE78EF" w:rsidR="009E3EF9" w:rsidRDefault="009E3EF9" w:rsidP="0059245C">
      <w:pPr>
        <w:pStyle w:val="PargrafodaLista"/>
        <w:spacing w:after="120" w:line="240" w:lineRule="auto"/>
        <w:ind w:left="0"/>
        <w:rPr>
          <w:rFonts w:ascii="Verdana" w:hAnsi="Verdana" w:cstheme="minorHAnsi"/>
          <w:color w:val="808080" w:themeColor="background1" w:themeShade="80"/>
          <w:sz w:val="20"/>
          <w:szCs w:val="20"/>
        </w:rPr>
      </w:pPr>
    </w:p>
    <w:p w14:paraId="4E324AAE" w14:textId="6C40DE9D" w:rsidR="009E3EF9" w:rsidRDefault="009E3EF9" w:rsidP="0059245C">
      <w:pPr>
        <w:pStyle w:val="PargrafodaLista"/>
        <w:spacing w:after="120" w:line="240" w:lineRule="auto"/>
        <w:ind w:left="0"/>
        <w:rPr>
          <w:rFonts w:ascii="Verdana" w:hAnsi="Verdana" w:cstheme="minorHAnsi"/>
          <w:color w:val="808080" w:themeColor="background1" w:themeShade="80"/>
          <w:sz w:val="20"/>
          <w:szCs w:val="20"/>
        </w:rPr>
      </w:pPr>
    </w:p>
    <w:p w14:paraId="0FA9260C" w14:textId="26C21C38" w:rsidR="009E3EF9" w:rsidRDefault="009E3EF9" w:rsidP="0059245C">
      <w:pPr>
        <w:pStyle w:val="PargrafodaLista"/>
        <w:spacing w:after="120" w:line="240" w:lineRule="auto"/>
        <w:ind w:left="0"/>
        <w:rPr>
          <w:rFonts w:ascii="Verdana" w:hAnsi="Verdana" w:cstheme="minorHAnsi"/>
          <w:color w:val="808080" w:themeColor="background1" w:themeShade="80"/>
          <w:sz w:val="20"/>
          <w:szCs w:val="20"/>
        </w:rPr>
      </w:pPr>
    </w:p>
    <w:p w14:paraId="7FC15546" w14:textId="107D7DD2" w:rsidR="009E3EF9" w:rsidRDefault="009E3EF9" w:rsidP="0059245C">
      <w:pPr>
        <w:pStyle w:val="PargrafodaLista"/>
        <w:spacing w:after="120" w:line="240" w:lineRule="auto"/>
        <w:ind w:left="0"/>
        <w:rPr>
          <w:rFonts w:ascii="Verdana" w:hAnsi="Verdana" w:cstheme="minorHAnsi"/>
          <w:color w:val="808080" w:themeColor="background1" w:themeShade="80"/>
          <w:sz w:val="20"/>
          <w:szCs w:val="20"/>
        </w:rPr>
      </w:pPr>
    </w:p>
    <w:p w14:paraId="39509A03" w14:textId="1D6331A0" w:rsidR="009E3EF9" w:rsidRDefault="009E3EF9" w:rsidP="0059245C">
      <w:pPr>
        <w:pStyle w:val="PargrafodaLista"/>
        <w:spacing w:after="120" w:line="240" w:lineRule="auto"/>
        <w:ind w:left="0"/>
        <w:rPr>
          <w:rFonts w:ascii="Verdana" w:hAnsi="Verdana" w:cstheme="minorHAnsi"/>
          <w:color w:val="808080" w:themeColor="background1" w:themeShade="80"/>
          <w:sz w:val="20"/>
          <w:szCs w:val="20"/>
        </w:rPr>
      </w:pPr>
    </w:p>
    <w:p w14:paraId="0173828C" w14:textId="37BE3191" w:rsidR="009E3EF9" w:rsidRDefault="009E3EF9" w:rsidP="0059245C">
      <w:pPr>
        <w:pStyle w:val="PargrafodaLista"/>
        <w:spacing w:after="120" w:line="240" w:lineRule="auto"/>
        <w:ind w:left="0"/>
        <w:rPr>
          <w:rFonts w:ascii="Verdana" w:hAnsi="Verdana" w:cstheme="minorHAnsi"/>
          <w:color w:val="808080" w:themeColor="background1" w:themeShade="80"/>
          <w:sz w:val="20"/>
          <w:szCs w:val="20"/>
        </w:rPr>
      </w:pPr>
    </w:p>
    <w:p w14:paraId="168055C1" w14:textId="1CDD1359" w:rsidR="009E3EF9" w:rsidRDefault="009E3EF9" w:rsidP="0059245C">
      <w:pPr>
        <w:pStyle w:val="PargrafodaLista"/>
        <w:spacing w:after="120" w:line="240" w:lineRule="auto"/>
        <w:ind w:left="0"/>
        <w:rPr>
          <w:rFonts w:ascii="Verdana" w:hAnsi="Verdana" w:cstheme="minorHAnsi"/>
          <w:color w:val="808080" w:themeColor="background1" w:themeShade="80"/>
          <w:sz w:val="20"/>
          <w:szCs w:val="20"/>
        </w:rPr>
      </w:pPr>
    </w:p>
    <w:p w14:paraId="683BF29B" w14:textId="313F2C83" w:rsidR="009E3EF9" w:rsidRDefault="009E3EF9" w:rsidP="0059245C">
      <w:pPr>
        <w:pStyle w:val="PargrafodaLista"/>
        <w:spacing w:after="120" w:line="240" w:lineRule="auto"/>
        <w:ind w:left="0"/>
        <w:rPr>
          <w:rFonts w:ascii="Verdana" w:hAnsi="Verdana" w:cstheme="minorHAnsi"/>
          <w:color w:val="808080" w:themeColor="background1" w:themeShade="80"/>
          <w:sz w:val="20"/>
          <w:szCs w:val="20"/>
        </w:rPr>
      </w:pPr>
    </w:p>
    <w:p w14:paraId="5F9B618C" w14:textId="7E23058A" w:rsidR="009E3EF9" w:rsidRDefault="009E3EF9" w:rsidP="0059245C">
      <w:pPr>
        <w:pStyle w:val="PargrafodaLista"/>
        <w:spacing w:after="120" w:line="240" w:lineRule="auto"/>
        <w:ind w:left="0"/>
        <w:rPr>
          <w:rFonts w:ascii="Verdana" w:hAnsi="Verdana" w:cstheme="minorHAnsi"/>
          <w:color w:val="808080" w:themeColor="background1" w:themeShade="80"/>
          <w:sz w:val="20"/>
          <w:szCs w:val="20"/>
        </w:rPr>
      </w:pPr>
    </w:p>
    <w:p w14:paraId="209869C2" w14:textId="50F117C6" w:rsidR="009E3EF9" w:rsidRDefault="009E3EF9" w:rsidP="0059245C">
      <w:pPr>
        <w:pStyle w:val="PargrafodaLista"/>
        <w:spacing w:after="120" w:line="240" w:lineRule="auto"/>
        <w:ind w:left="0"/>
        <w:rPr>
          <w:rFonts w:ascii="Verdana" w:hAnsi="Verdana" w:cstheme="minorHAnsi"/>
          <w:color w:val="808080" w:themeColor="background1" w:themeShade="80"/>
          <w:sz w:val="20"/>
          <w:szCs w:val="20"/>
        </w:rPr>
      </w:pPr>
    </w:p>
    <w:p w14:paraId="4C29E3D7" w14:textId="10305FEA" w:rsidR="009E3EF9" w:rsidRDefault="009E3EF9" w:rsidP="0059245C">
      <w:pPr>
        <w:pStyle w:val="PargrafodaLista"/>
        <w:spacing w:after="120" w:line="240" w:lineRule="auto"/>
        <w:ind w:left="0"/>
        <w:rPr>
          <w:rFonts w:ascii="Verdana" w:hAnsi="Verdana" w:cstheme="minorHAnsi"/>
          <w:color w:val="808080" w:themeColor="background1" w:themeShade="80"/>
          <w:sz w:val="20"/>
          <w:szCs w:val="20"/>
        </w:rPr>
      </w:pPr>
    </w:p>
    <w:p w14:paraId="2ADC5067" w14:textId="0800C928" w:rsidR="009E3EF9" w:rsidRDefault="009E3EF9" w:rsidP="0059245C">
      <w:pPr>
        <w:pStyle w:val="PargrafodaLista"/>
        <w:spacing w:after="120" w:line="240" w:lineRule="auto"/>
        <w:ind w:left="0"/>
        <w:rPr>
          <w:rFonts w:ascii="Verdana" w:hAnsi="Verdana" w:cstheme="minorHAnsi"/>
          <w:color w:val="808080" w:themeColor="background1" w:themeShade="80"/>
          <w:sz w:val="20"/>
          <w:szCs w:val="20"/>
        </w:rPr>
      </w:pPr>
    </w:p>
    <w:p w14:paraId="2131ABD8" w14:textId="565AB06D" w:rsidR="009E3EF9" w:rsidRDefault="009E3EF9" w:rsidP="0059245C">
      <w:pPr>
        <w:pStyle w:val="PargrafodaLista"/>
        <w:spacing w:after="120" w:line="240" w:lineRule="auto"/>
        <w:ind w:left="0"/>
        <w:rPr>
          <w:rFonts w:ascii="Verdana" w:hAnsi="Verdana" w:cstheme="minorHAnsi"/>
          <w:color w:val="808080" w:themeColor="background1" w:themeShade="80"/>
          <w:sz w:val="20"/>
          <w:szCs w:val="20"/>
        </w:rPr>
      </w:pPr>
    </w:p>
    <w:p w14:paraId="702F2B6C" w14:textId="10B038FA" w:rsidR="009E3EF9" w:rsidRDefault="009E3EF9" w:rsidP="0059245C">
      <w:pPr>
        <w:pStyle w:val="PargrafodaLista"/>
        <w:spacing w:after="120" w:line="240" w:lineRule="auto"/>
        <w:ind w:left="0"/>
        <w:rPr>
          <w:rFonts w:ascii="Verdana" w:hAnsi="Verdana" w:cstheme="minorHAnsi"/>
          <w:color w:val="808080" w:themeColor="background1" w:themeShade="80"/>
          <w:sz w:val="20"/>
          <w:szCs w:val="20"/>
        </w:rPr>
      </w:pPr>
    </w:p>
    <w:p w14:paraId="538677F5" w14:textId="3B19EB1A" w:rsidR="009E3EF9" w:rsidRDefault="009E3EF9" w:rsidP="0059245C">
      <w:pPr>
        <w:pStyle w:val="PargrafodaLista"/>
        <w:spacing w:after="120" w:line="240" w:lineRule="auto"/>
        <w:ind w:left="0"/>
        <w:rPr>
          <w:rFonts w:ascii="Verdana" w:hAnsi="Verdana" w:cstheme="minorHAnsi"/>
          <w:color w:val="808080" w:themeColor="background1" w:themeShade="80"/>
          <w:sz w:val="20"/>
          <w:szCs w:val="20"/>
        </w:rPr>
      </w:pPr>
    </w:p>
    <w:p w14:paraId="6C5D29F9" w14:textId="18597A67" w:rsidR="009E3EF9" w:rsidRDefault="009E3EF9" w:rsidP="0059245C">
      <w:pPr>
        <w:pStyle w:val="PargrafodaLista"/>
        <w:spacing w:after="120" w:line="240" w:lineRule="auto"/>
        <w:ind w:left="0"/>
        <w:rPr>
          <w:rFonts w:ascii="Verdana" w:hAnsi="Verdana" w:cstheme="minorHAnsi"/>
          <w:color w:val="808080" w:themeColor="background1" w:themeShade="80"/>
          <w:sz w:val="20"/>
          <w:szCs w:val="20"/>
        </w:rPr>
      </w:pPr>
    </w:p>
    <w:p w14:paraId="3BB978A4" w14:textId="77777777" w:rsidR="009E3EF9" w:rsidRPr="0059245C" w:rsidRDefault="009E3EF9" w:rsidP="0059245C">
      <w:pPr>
        <w:pStyle w:val="PargrafodaLista"/>
        <w:spacing w:after="120" w:line="240" w:lineRule="auto"/>
        <w:ind w:left="0"/>
        <w:rPr>
          <w:rFonts w:ascii="Verdana" w:hAnsi="Verdana" w:cstheme="minorHAnsi"/>
          <w:color w:val="808080" w:themeColor="background1" w:themeShade="80"/>
          <w:sz w:val="20"/>
          <w:szCs w:val="20"/>
        </w:rPr>
      </w:pPr>
    </w:p>
    <w:bookmarkStart w:id="24" w:name="_Toc136247545"/>
    <w:p w14:paraId="1F14EB80" w14:textId="456B11CA" w:rsidR="00241A3E" w:rsidRDefault="005225E1" w:rsidP="00B40216">
      <w:pPr>
        <w:pStyle w:val="Ttulo1"/>
        <w:numPr>
          <w:ilvl w:val="0"/>
          <w:numId w:val="25"/>
        </w:numPr>
        <w:spacing w:before="0" w:after="120"/>
        <w:rPr>
          <w:rFonts w:ascii="Verdana" w:hAnsi="Verdana" w:cstheme="minorHAnsi"/>
          <w:b/>
          <w:color w:val="auto"/>
          <w:sz w:val="22"/>
          <w:szCs w:val="22"/>
        </w:rPr>
      </w:pPr>
      <w:r>
        <w:rPr>
          <w:rFonts w:ascii="Calibri" w:hAnsi="Calibri" w:cs="Calibri"/>
          <w:b/>
          <w:bCs/>
          <w:noProof/>
          <w:color w:val="000000"/>
          <w:sz w:val="23"/>
          <w:szCs w:val="23"/>
        </w:rPr>
        <w:lastRenderedPageBreak/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444EA591" wp14:editId="6270F220">
                <wp:simplePos x="0" y="0"/>
                <wp:positionH relativeFrom="margin">
                  <wp:posOffset>217805</wp:posOffset>
                </wp:positionH>
                <wp:positionV relativeFrom="paragraph">
                  <wp:posOffset>240855</wp:posOffset>
                </wp:positionV>
                <wp:extent cx="5438775" cy="0"/>
                <wp:effectExtent l="0" t="0" r="0" b="0"/>
                <wp:wrapNone/>
                <wp:docPr id="22" name="Conexão reta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38775" cy="0"/>
                        </a:xfrm>
                        <a:prstGeom prst="line">
                          <a:avLst/>
                        </a:prstGeom>
                        <a:ln w="19050" cap="flat">
                          <a:gradFill flip="none" rotWithShape="1">
                            <a:gsLst>
                              <a:gs pos="0">
                                <a:schemeClr val="bg1"/>
                              </a:gs>
                              <a:gs pos="0">
                                <a:schemeClr val="accent1"/>
                              </a:gs>
                              <a:gs pos="33000">
                                <a:schemeClr val="accent1">
                                  <a:lumMod val="45000"/>
                                  <a:lumOff val="55000"/>
                                </a:schemeClr>
                              </a:gs>
                              <a:gs pos="75000">
                                <a:schemeClr val="accent1">
                                  <a:lumMod val="45000"/>
                                  <a:lumOff val="55000"/>
                                </a:schemeClr>
                              </a:gs>
                              <a:gs pos="100000">
                                <a:schemeClr val="bg1"/>
                              </a:gs>
                            </a:gsLst>
                            <a:lin ang="0" scaled="0"/>
                            <a:tileRect/>
                          </a:gradFill>
                          <a:bevel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17DFCCD" id="Conexão reta 22" o:spid="_x0000_s1026" style="position:absolute;z-index:2516930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17.15pt,18.95pt" to="445.4pt,1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" strokeweight="1.5pt">
                <v:stroke joinstyle="bevel"/>
                <w10:wrap anchorx="margin"/>
              </v:line>
            </w:pict>
          </mc:Fallback>
        </mc:AlternateContent>
      </w:r>
      <w:r w:rsidR="00241A3E" w:rsidRPr="000D2154">
        <w:rPr>
          <w:rFonts w:ascii="Verdana" w:hAnsi="Verdana" w:cstheme="minorHAnsi"/>
          <w:b/>
          <w:color w:val="auto"/>
          <w:sz w:val="22"/>
          <w:szCs w:val="22"/>
        </w:rPr>
        <w:t xml:space="preserve">Produção </w:t>
      </w:r>
      <w:r w:rsidR="004D57A3" w:rsidRPr="000D2154">
        <w:rPr>
          <w:rFonts w:ascii="Verdana" w:hAnsi="Verdana" w:cstheme="minorHAnsi"/>
          <w:b/>
          <w:color w:val="auto"/>
          <w:sz w:val="22"/>
          <w:szCs w:val="22"/>
        </w:rPr>
        <w:t xml:space="preserve">e Operação </w:t>
      </w:r>
      <w:r w:rsidR="00241A3E" w:rsidRPr="000D2154">
        <w:rPr>
          <w:rFonts w:ascii="Verdana" w:hAnsi="Verdana" w:cstheme="minorHAnsi"/>
          <w:b/>
          <w:color w:val="auto"/>
          <w:sz w:val="22"/>
          <w:szCs w:val="22"/>
        </w:rPr>
        <w:t>d</w:t>
      </w:r>
      <w:r w:rsidR="004D57A3" w:rsidRPr="000D2154">
        <w:rPr>
          <w:rFonts w:ascii="Verdana" w:hAnsi="Verdana" w:cstheme="minorHAnsi"/>
          <w:b/>
          <w:color w:val="auto"/>
          <w:sz w:val="22"/>
          <w:szCs w:val="22"/>
        </w:rPr>
        <w:t>e Valorização e Eliminação</w:t>
      </w:r>
      <w:r w:rsidR="00241A3E" w:rsidRPr="000D2154">
        <w:rPr>
          <w:rFonts w:ascii="Verdana" w:hAnsi="Verdana" w:cstheme="minorHAnsi"/>
          <w:b/>
          <w:color w:val="auto"/>
          <w:sz w:val="22"/>
          <w:szCs w:val="22"/>
        </w:rPr>
        <w:t xml:space="preserve"> </w:t>
      </w:r>
      <w:r w:rsidR="004D57A3" w:rsidRPr="000D2154">
        <w:rPr>
          <w:rFonts w:ascii="Verdana" w:hAnsi="Verdana" w:cstheme="minorHAnsi"/>
          <w:b/>
          <w:color w:val="auto"/>
          <w:sz w:val="22"/>
          <w:szCs w:val="22"/>
        </w:rPr>
        <w:t xml:space="preserve">dos </w:t>
      </w:r>
      <w:proofErr w:type="spellStart"/>
      <w:r w:rsidR="00241A3E" w:rsidRPr="000D2154">
        <w:rPr>
          <w:rFonts w:ascii="Verdana" w:hAnsi="Verdana" w:cstheme="minorHAnsi"/>
          <w:b/>
          <w:color w:val="auto"/>
          <w:sz w:val="22"/>
          <w:szCs w:val="22"/>
        </w:rPr>
        <w:t>RCDs</w:t>
      </w:r>
      <w:bookmarkEnd w:id="24"/>
      <w:proofErr w:type="spellEnd"/>
    </w:p>
    <w:p w14:paraId="56745DEE" w14:textId="67691582" w:rsidR="005225E1" w:rsidRPr="005225E1" w:rsidRDefault="005225E1" w:rsidP="005225E1"/>
    <w:p w14:paraId="767E8972" w14:textId="64999BC3" w:rsidR="00C74847" w:rsidRPr="005D7D62" w:rsidRDefault="00C74847" w:rsidP="00816471">
      <w:pPr>
        <w:spacing w:after="120"/>
        <w:jc w:val="center"/>
        <w:rPr>
          <w:rFonts w:ascii="Verdana" w:hAnsi="Verdana" w:cstheme="minorHAnsi"/>
          <w:sz w:val="14"/>
        </w:rPr>
      </w:pPr>
    </w:p>
    <w:tbl>
      <w:tblPr>
        <w:tblW w:w="970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6"/>
        <w:gridCol w:w="1731"/>
        <w:gridCol w:w="1312"/>
        <w:gridCol w:w="1312"/>
        <w:gridCol w:w="1305"/>
        <w:gridCol w:w="1233"/>
      </w:tblGrid>
      <w:tr w:rsidR="007A690F" w:rsidRPr="005D7D62" w14:paraId="1F9963AA" w14:textId="77777777" w:rsidTr="002F2E09">
        <w:trPr>
          <w:trHeight w:val="444"/>
        </w:trPr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  <w:hideMark/>
          </w:tcPr>
          <w:p w14:paraId="3CD885CD" w14:textId="6D9568AB" w:rsidR="007A690F" w:rsidRPr="005D7D62" w:rsidRDefault="008E6F8C" w:rsidP="008E6F8C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  <w:t xml:space="preserve">Código </w:t>
            </w:r>
            <w:r w:rsidR="007A690F" w:rsidRPr="005D7D62"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  <w:t>LER</w:t>
            </w:r>
          </w:p>
        </w:tc>
        <w:tc>
          <w:tcPr>
            <w:tcW w:w="173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  <w:hideMark/>
          </w:tcPr>
          <w:p w14:paraId="5991D958" w14:textId="16FBBCD7" w:rsidR="007A690F" w:rsidRPr="005D7D62" w:rsidRDefault="007A690F" w:rsidP="007A690F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5D7D62"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  <w:t xml:space="preserve">Quantidade Produzida Estimada/Final </w:t>
            </w:r>
          </w:p>
        </w:tc>
        <w:tc>
          <w:tcPr>
            <w:tcW w:w="130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  <w:hideMark/>
          </w:tcPr>
          <w:p w14:paraId="4B4BF6EF" w14:textId="4F531A98" w:rsidR="007A690F" w:rsidRPr="005D7D62" w:rsidRDefault="007A690F" w:rsidP="007A690F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5D7D62"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  <w:t>Quantidade para Valorização</w:t>
            </w:r>
          </w:p>
        </w:tc>
        <w:tc>
          <w:tcPr>
            <w:tcW w:w="130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  <w:hideMark/>
          </w:tcPr>
          <w:p w14:paraId="3C4D133B" w14:textId="4860C33E" w:rsidR="007A690F" w:rsidRPr="005D7D62" w:rsidRDefault="007A690F" w:rsidP="007A690F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5D7D62"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  <w:t>Operação de Valorização</w:t>
            </w:r>
          </w:p>
        </w:tc>
        <w:tc>
          <w:tcPr>
            <w:tcW w:w="12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  <w:hideMark/>
          </w:tcPr>
          <w:p w14:paraId="73E78131" w14:textId="7DBB6174" w:rsidR="007A690F" w:rsidRPr="005D7D62" w:rsidRDefault="007A690F" w:rsidP="007A690F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5D7D62"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  <w:t>Quantidade para Eliminação (%)</w:t>
            </w:r>
          </w:p>
        </w:tc>
        <w:tc>
          <w:tcPr>
            <w:tcW w:w="12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  <w:hideMark/>
          </w:tcPr>
          <w:p w14:paraId="13542EF0" w14:textId="62B42403" w:rsidR="007A690F" w:rsidRPr="005D7D62" w:rsidRDefault="007A690F" w:rsidP="007A690F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5D7D62"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  <w:t>Operação de eliminação</w:t>
            </w:r>
          </w:p>
        </w:tc>
      </w:tr>
      <w:tr w:rsidR="007A690F" w:rsidRPr="005D7D62" w14:paraId="7E130050" w14:textId="77777777" w:rsidTr="002F2E09">
        <w:trPr>
          <w:trHeight w:val="444"/>
        </w:trPr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  <w:hideMark/>
          </w:tcPr>
          <w:p w14:paraId="5A912641" w14:textId="0F3DB576" w:rsidR="007A690F" w:rsidRPr="005D7D62" w:rsidRDefault="008E6F8C" w:rsidP="008E6F8C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  <w:t>Resíduo</w:t>
            </w:r>
          </w:p>
        </w:tc>
        <w:tc>
          <w:tcPr>
            <w:tcW w:w="173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  <w:hideMark/>
          </w:tcPr>
          <w:p w14:paraId="0D757FFB" w14:textId="7997B17B" w:rsidR="007A690F" w:rsidRPr="005D7D62" w:rsidRDefault="007A690F" w:rsidP="007A690F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5D7D62"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  <w:t>(t ou m</w:t>
            </w:r>
            <w:r w:rsidRPr="005D7D62">
              <w:rPr>
                <w:rFonts w:ascii="Verdana" w:hAnsi="Verdana" w:cs="Calibri"/>
                <w:b/>
                <w:bCs/>
                <w:color w:val="000000"/>
                <w:sz w:val="18"/>
                <w:szCs w:val="18"/>
                <w:vertAlign w:val="superscript"/>
              </w:rPr>
              <w:t>3</w:t>
            </w:r>
            <w:r w:rsidRPr="005D7D62"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  <w:t>)</w:t>
            </w:r>
          </w:p>
        </w:tc>
        <w:tc>
          <w:tcPr>
            <w:tcW w:w="130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  <w:hideMark/>
          </w:tcPr>
          <w:p w14:paraId="6FBB7707" w14:textId="23BAB064" w:rsidR="007A690F" w:rsidRPr="005D7D62" w:rsidRDefault="007A690F" w:rsidP="007A690F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5D7D62"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  <w:t>(%)</w:t>
            </w:r>
          </w:p>
        </w:tc>
        <w:tc>
          <w:tcPr>
            <w:tcW w:w="130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  <w:hideMark/>
          </w:tcPr>
          <w:p w14:paraId="05D24640" w14:textId="77777777" w:rsidR="007A690F" w:rsidRPr="005D7D62" w:rsidRDefault="007A690F" w:rsidP="007A690F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</w:rPr>
            </w:pPr>
          </w:p>
        </w:tc>
        <w:tc>
          <w:tcPr>
            <w:tcW w:w="12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  <w:hideMark/>
          </w:tcPr>
          <w:p w14:paraId="6EDDBEB8" w14:textId="77777777" w:rsidR="007A690F" w:rsidRPr="005D7D62" w:rsidRDefault="007A690F" w:rsidP="007A690F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</w:rPr>
            </w:pPr>
          </w:p>
        </w:tc>
        <w:tc>
          <w:tcPr>
            <w:tcW w:w="12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  <w:hideMark/>
          </w:tcPr>
          <w:p w14:paraId="4BEA7EE5" w14:textId="77777777" w:rsidR="007A690F" w:rsidRPr="005D7D62" w:rsidRDefault="007A690F" w:rsidP="007A690F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</w:rPr>
            </w:pPr>
          </w:p>
        </w:tc>
      </w:tr>
      <w:tr w:rsidR="00B17E5F" w:rsidRPr="005D7D62" w14:paraId="571842F6" w14:textId="77777777" w:rsidTr="002F2E0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FFFFFF" w:themeFill="background1"/>
        </w:tblPrEx>
        <w:trPr>
          <w:trHeight w:val="965"/>
        </w:trPr>
        <w:tc>
          <w:tcPr>
            <w:tcW w:w="2844" w:type="dxa"/>
            <w:shd w:val="clear" w:color="auto" w:fill="FFFFFF" w:themeFill="background1"/>
            <w:vAlign w:val="center"/>
            <w:hideMark/>
          </w:tcPr>
          <w:p w14:paraId="119044AF" w14:textId="77777777" w:rsidR="00B17E5F" w:rsidRPr="005D7D62" w:rsidRDefault="00B17E5F" w:rsidP="00E41F2C">
            <w:pPr>
              <w:rPr>
                <w:rFonts w:ascii="Verdana" w:hAnsi="Verdana" w:cstheme="minorHAnsi"/>
                <w:color w:val="000000"/>
                <w:sz w:val="18"/>
                <w:szCs w:val="18"/>
              </w:rPr>
            </w:pPr>
          </w:p>
        </w:tc>
        <w:tc>
          <w:tcPr>
            <w:tcW w:w="1731" w:type="dxa"/>
            <w:shd w:val="clear" w:color="auto" w:fill="FFFFFF" w:themeFill="background1"/>
            <w:noWrap/>
            <w:vAlign w:val="bottom"/>
            <w:hideMark/>
          </w:tcPr>
          <w:p w14:paraId="66A79B81" w14:textId="77777777" w:rsidR="00B17E5F" w:rsidRPr="005D7D62" w:rsidRDefault="00B17E5F" w:rsidP="00E41F2C">
            <w:pPr>
              <w:rPr>
                <w:rFonts w:ascii="Verdana" w:hAnsi="Verdana" w:cstheme="minorHAnsi"/>
                <w:color w:val="000000"/>
                <w:sz w:val="18"/>
                <w:szCs w:val="18"/>
              </w:rPr>
            </w:pPr>
            <w:r w:rsidRPr="005D7D62">
              <w:rPr>
                <w:rFonts w:ascii="Verdana" w:hAnsi="Verdana"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5" w:type="dxa"/>
            <w:shd w:val="clear" w:color="auto" w:fill="FFFFFF" w:themeFill="background1"/>
            <w:noWrap/>
            <w:vAlign w:val="bottom"/>
            <w:hideMark/>
          </w:tcPr>
          <w:p w14:paraId="47058AF7" w14:textId="77777777" w:rsidR="00B17E5F" w:rsidRPr="005D7D62" w:rsidRDefault="00B17E5F" w:rsidP="00E41F2C">
            <w:pPr>
              <w:rPr>
                <w:rFonts w:ascii="Verdana" w:hAnsi="Verdana" w:cstheme="minorHAnsi"/>
                <w:color w:val="000000"/>
                <w:sz w:val="18"/>
                <w:szCs w:val="18"/>
              </w:rPr>
            </w:pPr>
            <w:r w:rsidRPr="005D7D62">
              <w:rPr>
                <w:rFonts w:ascii="Verdana" w:hAnsi="Verdana"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5" w:type="dxa"/>
            <w:shd w:val="clear" w:color="auto" w:fill="FFFFFF" w:themeFill="background1"/>
            <w:noWrap/>
            <w:vAlign w:val="bottom"/>
            <w:hideMark/>
          </w:tcPr>
          <w:p w14:paraId="3AB0FD2C" w14:textId="77777777" w:rsidR="00B17E5F" w:rsidRPr="005D7D62" w:rsidRDefault="00B17E5F" w:rsidP="00E41F2C">
            <w:pPr>
              <w:rPr>
                <w:rFonts w:ascii="Verdana" w:hAnsi="Verdana" w:cstheme="minorHAnsi"/>
                <w:color w:val="000000"/>
                <w:sz w:val="18"/>
                <w:szCs w:val="18"/>
              </w:rPr>
            </w:pPr>
            <w:r w:rsidRPr="005D7D62">
              <w:rPr>
                <w:rFonts w:ascii="Verdana" w:hAnsi="Verdana"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98" w:type="dxa"/>
            <w:shd w:val="clear" w:color="auto" w:fill="FFFFFF" w:themeFill="background1"/>
            <w:noWrap/>
            <w:vAlign w:val="bottom"/>
            <w:hideMark/>
          </w:tcPr>
          <w:p w14:paraId="32ED59DA" w14:textId="77777777" w:rsidR="00B17E5F" w:rsidRPr="005D7D62" w:rsidRDefault="00B17E5F" w:rsidP="00E41F2C">
            <w:pPr>
              <w:rPr>
                <w:rFonts w:ascii="Verdana" w:hAnsi="Verdana" w:cstheme="minorHAnsi"/>
                <w:color w:val="000000"/>
                <w:sz w:val="18"/>
                <w:szCs w:val="18"/>
              </w:rPr>
            </w:pPr>
            <w:r w:rsidRPr="005D7D62">
              <w:rPr>
                <w:rFonts w:ascii="Verdana" w:hAnsi="Verdana"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26" w:type="dxa"/>
            <w:shd w:val="clear" w:color="auto" w:fill="FFFFFF" w:themeFill="background1"/>
            <w:noWrap/>
            <w:vAlign w:val="bottom"/>
            <w:hideMark/>
          </w:tcPr>
          <w:p w14:paraId="569CC401" w14:textId="77777777" w:rsidR="00B17E5F" w:rsidRPr="005D7D62" w:rsidRDefault="00B17E5F" w:rsidP="00E41F2C">
            <w:pPr>
              <w:rPr>
                <w:rFonts w:ascii="Verdana" w:hAnsi="Verdana" w:cstheme="minorHAnsi"/>
                <w:color w:val="000000"/>
                <w:sz w:val="18"/>
                <w:szCs w:val="18"/>
              </w:rPr>
            </w:pPr>
            <w:r w:rsidRPr="005D7D62">
              <w:rPr>
                <w:rFonts w:ascii="Verdana" w:hAnsi="Verdana" w:cstheme="minorHAnsi"/>
                <w:color w:val="000000"/>
                <w:sz w:val="18"/>
                <w:szCs w:val="18"/>
              </w:rPr>
              <w:t> </w:t>
            </w:r>
          </w:p>
        </w:tc>
      </w:tr>
      <w:tr w:rsidR="007A690F" w:rsidRPr="005D7D62" w14:paraId="07DDEF65" w14:textId="77777777" w:rsidTr="002F2E09">
        <w:trPr>
          <w:trHeight w:val="929"/>
        </w:trPr>
        <w:tc>
          <w:tcPr>
            <w:tcW w:w="2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09F8C109" w14:textId="6CD6C132" w:rsidR="007A690F" w:rsidRPr="005D7D62" w:rsidRDefault="007A690F">
            <w:pPr>
              <w:rPr>
                <w:rFonts w:ascii="Verdana" w:hAnsi="Verdana" w:cs="Calibri"/>
                <w:color w:val="000000"/>
                <w:sz w:val="18"/>
                <w:szCs w:val="18"/>
              </w:rPr>
            </w:pP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71238A8" w14:textId="77777777" w:rsidR="007A690F" w:rsidRPr="005D7D62" w:rsidRDefault="007A690F">
            <w:pPr>
              <w:rPr>
                <w:rFonts w:ascii="Verdana" w:hAnsi="Verdana" w:cs="Calibri"/>
                <w:color w:val="000000"/>
              </w:rPr>
            </w:pPr>
            <w:r w:rsidRPr="005D7D62">
              <w:rPr>
                <w:rFonts w:ascii="Verdana" w:hAnsi="Verdana" w:cs="Calibri"/>
                <w:color w:val="000000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1145C54" w14:textId="77777777" w:rsidR="007A690F" w:rsidRPr="005D7D62" w:rsidRDefault="007A690F">
            <w:pPr>
              <w:rPr>
                <w:rFonts w:ascii="Verdana" w:hAnsi="Verdana" w:cs="Calibri"/>
                <w:color w:val="000000"/>
              </w:rPr>
            </w:pPr>
            <w:r w:rsidRPr="005D7D62">
              <w:rPr>
                <w:rFonts w:ascii="Verdana" w:hAnsi="Verdana" w:cs="Calibri"/>
                <w:color w:val="000000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526A716" w14:textId="77777777" w:rsidR="007A690F" w:rsidRPr="005D7D62" w:rsidRDefault="007A690F">
            <w:pPr>
              <w:rPr>
                <w:rFonts w:ascii="Verdana" w:hAnsi="Verdana" w:cs="Calibri"/>
                <w:color w:val="000000"/>
              </w:rPr>
            </w:pPr>
            <w:r w:rsidRPr="005D7D62">
              <w:rPr>
                <w:rFonts w:ascii="Verdana" w:hAnsi="Verdana" w:cs="Calibri"/>
                <w:color w:val="000000"/>
              </w:rPr>
              <w:t> 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6E49CAF" w14:textId="77777777" w:rsidR="007A690F" w:rsidRPr="005D7D62" w:rsidRDefault="007A690F">
            <w:pPr>
              <w:rPr>
                <w:rFonts w:ascii="Verdana" w:hAnsi="Verdana" w:cs="Calibri"/>
                <w:color w:val="000000"/>
              </w:rPr>
            </w:pPr>
            <w:r w:rsidRPr="005D7D62">
              <w:rPr>
                <w:rFonts w:ascii="Verdana" w:hAnsi="Verdana" w:cs="Calibri"/>
                <w:color w:val="000000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B5BB28E" w14:textId="77777777" w:rsidR="007A690F" w:rsidRPr="005D7D62" w:rsidRDefault="007A690F">
            <w:pPr>
              <w:rPr>
                <w:rFonts w:ascii="Verdana" w:hAnsi="Verdana" w:cs="Calibri"/>
                <w:color w:val="000000"/>
              </w:rPr>
            </w:pPr>
            <w:r w:rsidRPr="005D7D62">
              <w:rPr>
                <w:rFonts w:ascii="Verdana" w:hAnsi="Verdana" w:cs="Calibri"/>
                <w:color w:val="000000"/>
              </w:rPr>
              <w:t> </w:t>
            </w:r>
          </w:p>
        </w:tc>
      </w:tr>
      <w:tr w:rsidR="007A690F" w:rsidRPr="005D7D62" w14:paraId="582DCBCB" w14:textId="77777777" w:rsidTr="002F2E09">
        <w:trPr>
          <w:trHeight w:val="1049"/>
        </w:trPr>
        <w:tc>
          <w:tcPr>
            <w:tcW w:w="2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6835A844" w14:textId="05BE9CA5" w:rsidR="007A690F" w:rsidRPr="005D7D62" w:rsidRDefault="007A690F">
            <w:pPr>
              <w:rPr>
                <w:rFonts w:ascii="Verdana" w:hAnsi="Verdana" w:cs="Calibri"/>
                <w:color w:val="000000"/>
                <w:sz w:val="18"/>
                <w:szCs w:val="18"/>
              </w:rPr>
            </w:pP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D8529D8" w14:textId="77777777" w:rsidR="007A690F" w:rsidRPr="005D7D62" w:rsidRDefault="007A690F">
            <w:pPr>
              <w:rPr>
                <w:rFonts w:ascii="Verdana" w:hAnsi="Verdana" w:cs="Calibri"/>
                <w:color w:val="000000"/>
              </w:rPr>
            </w:pPr>
            <w:r w:rsidRPr="005D7D62">
              <w:rPr>
                <w:rFonts w:ascii="Verdana" w:hAnsi="Verdana" w:cs="Calibri"/>
                <w:color w:val="000000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8A327F3" w14:textId="77777777" w:rsidR="007A690F" w:rsidRPr="005D7D62" w:rsidRDefault="007A690F">
            <w:pPr>
              <w:rPr>
                <w:rFonts w:ascii="Verdana" w:hAnsi="Verdana" w:cs="Calibri"/>
                <w:color w:val="000000"/>
              </w:rPr>
            </w:pPr>
            <w:r w:rsidRPr="005D7D62">
              <w:rPr>
                <w:rFonts w:ascii="Verdana" w:hAnsi="Verdana" w:cs="Calibri"/>
                <w:color w:val="000000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6405F16" w14:textId="77777777" w:rsidR="007A690F" w:rsidRPr="005D7D62" w:rsidRDefault="007A690F">
            <w:pPr>
              <w:rPr>
                <w:rFonts w:ascii="Verdana" w:hAnsi="Verdana" w:cs="Calibri"/>
                <w:color w:val="000000"/>
              </w:rPr>
            </w:pPr>
            <w:r w:rsidRPr="005D7D62">
              <w:rPr>
                <w:rFonts w:ascii="Verdana" w:hAnsi="Verdana" w:cs="Calibri"/>
                <w:color w:val="000000"/>
              </w:rPr>
              <w:t> 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E8C7F3F" w14:textId="77777777" w:rsidR="007A690F" w:rsidRPr="005D7D62" w:rsidRDefault="007A690F">
            <w:pPr>
              <w:rPr>
                <w:rFonts w:ascii="Verdana" w:hAnsi="Verdana" w:cs="Calibri"/>
                <w:color w:val="000000"/>
              </w:rPr>
            </w:pPr>
            <w:r w:rsidRPr="005D7D62">
              <w:rPr>
                <w:rFonts w:ascii="Verdana" w:hAnsi="Verdana" w:cs="Calibri"/>
                <w:color w:val="000000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EFA6CD4" w14:textId="77777777" w:rsidR="007A690F" w:rsidRPr="005D7D62" w:rsidRDefault="007A690F">
            <w:pPr>
              <w:rPr>
                <w:rFonts w:ascii="Verdana" w:hAnsi="Verdana" w:cs="Calibri"/>
                <w:color w:val="000000"/>
              </w:rPr>
            </w:pPr>
            <w:r w:rsidRPr="005D7D62">
              <w:rPr>
                <w:rFonts w:ascii="Verdana" w:hAnsi="Verdana" w:cs="Calibri"/>
                <w:color w:val="000000"/>
              </w:rPr>
              <w:t> </w:t>
            </w:r>
          </w:p>
        </w:tc>
      </w:tr>
      <w:tr w:rsidR="007A690F" w:rsidRPr="005D7D62" w14:paraId="29FAC49C" w14:textId="77777777" w:rsidTr="002F2E09">
        <w:trPr>
          <w:trHeight w:val="978"/>
        </w:trPr>
        <w:tc>
          <w:tcPr>
            <w:tcW w:w="2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6FF00F39" w14:textId="7C8C149E" w:rsidR="007A690F" w:rsidRPr="005D7D62" w:rsidRDefault="007A690F">
            <w:pPr>
              <w:rPr>
                <w:rFonts w:ascii="Verdana" w:hAnsi="Verdana" w:cs="Calibri"/>
                <w:color w:val="000000"/>
                <w:sz w:val="18"/>
                <w:szCs w:val="18"/>
              </w:rPr>
            </w:pP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784EDCC" w14:textId="77777777" w:rsidR="007A690F" w:rsidRPr="005D7D62" w:rsidRDefault="007A690F">
            <w:pPr>
              <w:rPr>
                <w:rFonts w:ascii="Verdana" w:hAnsi="Verdana" w:cs="Calibri"/>
                <w:color w:val="000000"/>
              </w:rPr>
            </w:pPr>
            <w:r w:rsidRPr="005D7D62">
              <w:rPr>
                <w:rFonts w:ascii="Verdana" w:hAnsi="Verdana" w:cs="Calibri"/>
                <w:color w:val="000000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1A3A11E" w14:textId="77777777" w:rsidR="007A690F" w:rsidRPr="005D7D62" w:rsidRDefault="007A690F">
            <w:pPr>
              <w:rPr>
                <w:rFonts w:ascii="Verdana" w:hAnsi="Verdana" w:cs="Calibri"/>
                <w:color w:val="000000"/>
              </w:rPr>
            </w:pPr>
            <w:r w:rsidRPr="005D7D62">
              <w:rPr>
                <w:rFonts w:ascii="Verdana" w:hAnsi="Verdana" w:cs="Calibri"/>
                <w:color w:val="000000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D68FF53" w14:textId="77777777" w:rsidR="007A690F" w:rsidRPr="005D7D62" w:rsidRDefault="007A690F">
            <w:pPr>
              <w:rPr>
                <w:rFonts w:ascii="Verdana" w:hAnsi="Verdana" w:cs="Calibri"/>
                <w:color w:val="000000"/>
              </w:rPr>
            </w:pPr>
            <w:r w:rsidRPr="005D7D62">
              <w:rPr>
                <w:rFonts w:ascii="Verdana" w:hAnsi="Verdana" w:cs="Calibri"/>
                <w:color w:val="000000"/>
              </w:rPr>
              <w:t> 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017DDB5" w14:textId="77777777" w:rsidR="007A690F" w:rsidRPr="005D7D62" w:rsidRDefault="007A690F">
            <w:pPr>
              <w:rPr>
                <w:rFonts w:ascii="Verdana" w:hAnsi="Verdana" w:cs="Calibri"/>
                <w:color w:val="000000"/>
              </w:rPr>
            </w:pPr>
            <w:r w:rsidRPr="005D7D62">
              <w:rPr>
                <w:rFonts w:ascii="Verdana" w:hAnsi="Verdana" w:cs="Calibri"/>
                <w:color w:val="000000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EA13855" w14:textId="77777777" w:rsidR="007A690F" w:rsidRPr="005D7D62" w:rsidRDefault="007A690F">
            <w:pPr>
              <w:rPr>
                <w:rFonts w:ascii="Verdana" w:hAnsi="Verdana" w:cs="Calibri"/>
                <w:color w:val="000000"/>
              </w:rPr>
            </w:pPr>
            <w:r w:rsidRPr="005D7D62">
              <w:rPr>
                <w:rFonts w:ascii="Verdana" w:hAnsi="Verdana" w:cs="Calibri"/>
                <w:color w:val="000000"/>
              </w:rPr>
              <w:t> </w:t>
            </w:r>
          </w:p>
        </w:tc>
      </w:tr>
      <w:tr w:rsidR="007A690F" w:rsidRPr="005D7D62" w14:paraId="46C6EBB7" w14:textId="77777777" w:rsidTr="002F2E09">
        <w:trPr>
          <w:trHeight w:val="1111"/>
        </w:trPr>
        <w:tc>
          <w:tcPr>
            <w:tcW w:w="2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14556333" w14:textId="24FFF7D2" w:rsidR="007A690F" w:rsidRPr="005D7D62" w:rsidRDefault="007A690F">
            <w:pPr>
              <w:rPr>
                <w:rFonts w:ascii="Verdana" w:hAnsi="Verdana" w:cs="Calibri"/>
                <w:color w:val="000000"/>
                <w:sz w:val="18"/>
                <w:szCs w:val="18"/>
              </w:rPr>
            </w:pP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ACB5CCB" w14:textId="77777777" w:rsidR="007A690F" w:rsidRPr="005D7D62" w:rsidRDefault="007A690F">
            <w:pPr>
              <w:rPr>
                <w:rFonts w:ascii="Verdana" w:hAnsi="Verdana" w:cs="Calibri"/>
                <w:color w:val="000000"/>
              </w:rPr>
            </w:pPr>
            <w:r w:rsidRPr="005D7D62">
              <w:rPr>
                <w:rFonts w:ascii="Verdana" w:hAnsi="Verdana" w:cs="Calibri"/>
                <w:color w:val="000000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6B3933D" w14:textId="77777777" w:rsidR="007A690F" w:rsidRPr="005D7D62" w:rsidRDefault="007A690F">
            <w:pPr>
              <w:rPr>
                <w:rFonts w:ascii="Verdana" w:hAnsi="Verdana" w:cs="Calibri"/>
                <w:color w:val="000000"/>
              </w:rPr>
            </w:pPr>
            <w:r w:rsidRPr="005D7D62">
              <w:rPr>
                <w:rFonts w:ascii="Verdana" w:hAnsi="Verdana" w:cs="Calibri"/>
                <w:color w:val="000000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2246D8B" w14:textId="77777777" w:rsidR="007A690F" w:rsidRPr="005D7D62" w:rsidRDefault="007A690F">
            <w:pPr>
              <w:rPr>
                <w:rFonts w:ascii="Verdana" w:hAnsi="Verdana" w:cs="Calibri"/>
                <w:color w:val="000000"/>
              </w:rPr>
            </w:pPr>
            <w:r w:rsidRPr="005D7D62">
              <w:rPr>
                <w:rFonts w:ascii="Verdana" w:hAnsi="Verdana" w:cs="Calibri"/>
                <w:color w:val="000000"/>
              </w:rPr>
              <w:t> 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A8B33EF" w14:textId="77777777" w:rsidR="007A690F" w:rsidRPr="005D7D62" w:rsidRDefault="007A690F">
            <w:pPr>
              <w:rPr>
                <w:rFonts w:ascii="Verdana" w:hAnsi="Verdana" w:cs="Calibri"/>
                <w:color w:val="000000"/>
              </w:rPr>
            </w:pPr>
            <w:r w:rsidRPr="005D7D62">
              <w:rPr>
                <w:rFonts w:ascii="Verdana" w:hAnsi="Verdana" w:cs="Calibri"/>
                <w:color w:val="000000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954016A" w14:textId="77777777" w:rsidR="007A690F" w:rsidRPr="005D7D62" w:rsidRDefault="007A690F">
            <w:pPr>
              <w:rPr>
                <w:rFonts w:ascii="Verdana" w:hAnsi="Verdana" w:cs="Calibri"/>
                <w:color w:val="000000"/>
              </w:rPr>
            </w:pPr>
            <w:r w:rsidRPr="005D7D62">
              <w:rPr>
                <w:rFonts w:ascii="Verdana" w:hAnsi="Verdana" w:cs="Calibri"/>
                <w:color w:val="000000"/>
              </w:rPr>
              <w:t> </w:t>
            </w:r>
          </w:p>
        </w:tc>
      </w:tr>
    </w:tbl>
    <w:p w14:paraId="17C86BD8" w14:textId="2A711F5A" w:rsidR="00D34F39" w:rsidRDefault="00D34F39"/>
    <w:p w14:paraId="7A42FAC0" w14:textId="77777777" w:rsidR="002B66CE" w:rsidRDefault="002B66CE" w:rsidP="00BD1A84">
      <w:pPr>
        <w:jc w:val="both"/>
        <w:rPr>
          <w:rFonts w:ascii="Verdana" w:hAnsi="Verdana"/>
          <w:b/>
          <w:sz w:val="20"/>
          <w:szCs w:val="20"/>
        </w:rPr>
      </w:pPr>
    </w:p>
    <w:p w14:paraId="15CF0780" w14:textId="5B7A34A8" w:rsidR="00BD1A84" w:rsidRDefault="00C0497D" w:rsidP="00BD1A84">
      <w:pPr>
        <w:jc w:val="both"/>
        <w:rPr>
          <w:rFonts w:ascii="Verdana" w:hAnsi="Verdana"/>
          <w:sz w:val="20"/>
          <w:szCs w:val="20"/>
        </w:rPr>
      </w:pPr>
      <w:r w:rsidRPr="002F2E09">
        <w:rPr>
          <w:rFonts w:ascii="Verdana" w:hAnsi="Verdana"/>
          <w:b/>
          <w:sz w:val="20"/>
          <w:szCs w:val="20"/>
        </w:rPr>
        <w:t>Nota</w:t>
      </w:r>
      <w:r>
        <w:rPr>
          <w:rFonts w:ascii="Verdana" w:hAnsi="Verdana"/>
          <w:sz w:val="20"/>
          <w:szCs w:val="20"/>
        </w:rPr>
        <w:t xml:space="preserve">: </w:t>
      </w:r>
      <w:r w:rsidR="00A00728" w:rsidRPr="00A00728">
        <w:rPr>
          <w:rFonts w:ascii="Verdana" w:hAnsi="Verdana"/>
          <w:sz w:val="20"/>
          <w:szCs w:val="20"/>
        </w:rPr>
        <w:t>Os solos e rochas contaminados classificados como resíduo não perigoso não poderão ser encaminhados para aterros de resíduos inertes ou para pedreiras, nos termos do constante no Documento de Orientação - Operações de remediação de solos - Gestão de solos não contaminados (2021)</w:t>
      </w:r>
      <w:r w:rsidR="00BD1A84">
        <w:rPr>
          <w:rFonts w:ascii="Verdana" w:hAnsi="Verdana"/>
          <w:sz w:val="20"/>
          <w:szCs w:val="20"/>
        </w:rPr>
        <w:t>.</w:t>
      </w:r>
    </w:p>
    <w:p w14:paraId="1B1A8F0B" w14:textId="64EE48A6" w:rsidR="002B66CE" w:rsidRDefault="002B66CE" w:rsidP="00BD1A84">
      <w:pPr>
        <w:jc w:val="both"/>
        <w:rPr>
          <w:rFonts w:ascii="Verdana" w:hAnsi="Verdana"/>
          <w:sz w:val="20"/>
          <w:szCs w:val="20"/>
        </w:rPr>
      </w:pPr>
    </w:p>
    <w:p w14:paraId="2465F63A" w14:textId="76A3D473" w:rsidR="002B66CE" w:rsidRDefault="002B66CE" w:rsidP="00BD1A84">
      <w:pPr>
        <w:jc w:val="both"/>
        <w:rPr>
          <w:rFonts w:ascii="Verdana" w:hAnsi="Verdana"/>
          <w:sz w:val="20"/>
          <w:szCs w:val="20"/>
        </w:rPr>
      </w:pPr>
    </w:p>
    <w:p w14:paraId="1FAA68D3" w14:textId="4D0AA3FC" w:rsidR="00D111B1" w:rsidRDefault="00D111B1" w:rsidP="00BD1A84">
      <w:pPr>
        <w:jc w:val="both"/>
        <w:rPr>
          <w:rFonts w:ascii="Verdana" w:hAnsi="Verdana"/>
          <w:sz w:val="20"/>
          <w:szCs w:val="20"/>
        </w:rPr>
      </w:pPr>
    </w:p>
    <w:p w14:paraId="2C41EBD7" w14:textId="5B4AC926" w:rsidR="00B4100C" w:rsidRDefault="00B4100C" w:rsidP="00BD1A84">
      <w:pPr>
        <w:jc w:val="both"/>
        <w:rPr>
          <w:rFonts w:ascii="Verdana" w:hAnsi="Verdana"/>
          <w:sz w:val="20"/>
          <w:szCs w:val="20"/>
        </w:rPr>
      </w:pPr>
    </w:p>
    <w:p w14:paraId="5F139AC2" w14:textId="0E24EA28" w:rsidR="00B4100C" w:rsidRDefault="00B4100C" w:rsidP="00BD1A84">
      <w:pPr>
        <w:jc w:val="both"/>
        <w:rPr>
          <w:rFonts w:ascii="Verdana" w:hAnsi="Verdana"/>
          <w:sz w:val="20"/>
          <w:szCs w:val="20"/>
        </w:rPr>
      </w:pPr>
    </w:p>
    <w:p w14:paraId="3937C6AA" w14:textId="2BCD4233" w:rsidR="00B4100C" w:rsidRDefault="00B4100C" w:rsidP="00BD1A84">
      <w:pPr>
        <w:jc w:val="both"/>
        <w:rPr>
          <w:rFonts w:ascii="Verdana" w:hAnsi="Verdana"/>
          <w:sz w:val="20"/>
          <w:szCs w:val="20"/>
        </w:rPr>
      </w:pPr>
      <w:bookmarkStart w:id="25" w:name="_GoBack"/>
      <w:bookmarkEnd w:id="25"/>
    </w:p>
    <w:p w14:paraId="7C715B37" w14:textId="23C55221" w:rsidR="00B4100C" w:rsidRDefault="00B4100C" w:rsidP="00BD1A84">
      <w:pPr>
        <w:jc w:val="both"/>
        <w:rPr>
          <w:rFonts w:ascii="Verdana" w:hAnsi="Verdana"/>
          <w:sz w:val="20"/>
          <w:szCs w:val="20"/>
        </w:rPr>
      </w:pPr>
    </w:p>
    <w:p w14:paraId="63EC8D49" w14:textId="77777777" w:rsidR="00B4100C" w:rsidRDefault="00B4100C" w:rsidP="00BD1A84">
      <w:pPr>
        <w:jc w:val="both"/>
        <w:rPr>
          <w:rFonts w:ascii="Verdana" w:hAnsi="Verdana"/>
          <w:sz w:val="20"/>
          <w:szCs w:val="20"/>
        </w:rPr>
      </w:pPr>
    </w:p>
    <w:p w14:paraId="6FFC2630" w14:textId="7748E318" w:rsidR="00EE671C" w:rsidRDefault="00EE671C" w:rsidP="00BD1A84">
      <w:pPr>
        <w:jc w:val="both"/>
        <w:rPr>
          <w:rFonts w:ascii="Verdana" w:hAnsi="Verdana"/>
          <w:sz w:val="20"/>
          <w:szCs w:val="20"/>
        </w:rPr>
      </w:pPr>
    </w:p>
    <w:p w14:paraId="423CF7CB" w14:textId="37FB0C20" w:rsidR="00EE671C" w:rsidRDefault="00EE671C" w:rsidP="00BD1A84">
      <w:pPr>
        <w:jc w:val="both"/>
        <w:rPr>
          <w:rFonts w:ascii="Verdana" w:hAnsi="Verdana"/>
          <w:sz w:val="20"/>
          <w:szCs w:val="20"/>
        </w:rPr>
      </w:pPr>
    </w:p>
    <w:p w14:paraId="350CF840" w14:textId="0C5504B3" w:rsidR="00EE671C" w:rsidRDefault="005225E1" w:rsidP="00BD1A84">
      <w:pPr>
        <w:jc w:val="both"/>
        <w:rPr>
          <w:rFonts w:ascii="Verdana" w:hAnsi="Verdana"/>
          <w:sz w:val="20"/>
          <w:szCs w:val="20"/>
        </w:rPr>
      </w:pPr>
      <w:r>
        <w:rPr>
          <w:rFonts w:ascii="Calibri" w:hAnsi="Calibri" w:cs="Calibri"/>
          <w:b/>
          <w:bCs/>
          <w:noProof/>
          <w:color w:val="000000"/>
          <w:sz w:val="23"/>
          <w:szCs w:val="23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14835CE8" wp14:editId="34A1EDD7">
                <wp:simplePos x="0" y="0"/>
                <wp:positionH relativeFrom="margin">
                  <wp:align>center</wp:align>
                </wp:positionH>
                <wp:positionV relativeFrom="paragraph">
                  <wp:posOffset>16130</wp:posOffset>
                </wp:positionV>
                <wp:extent cx="4181475" cy="0"/>
                <wp:effectExtent l="0" t="0" r="0" b="0"/>
                <wp:wrapNone/>
                <wp:docPr id="23" name="Conexão reta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181475" cy="0"/>
                        </a:xfrm>
                        <a:prstGeom prst="line">
                          <a:avLst/>
                        </a:prstGeom>
                        <a:ln w="19050" cap="flat">
                          <a:gradFill flip="none" rotWithShape="1">
                            <a:gsLst>
                              <a:gs pos="0">
                                <a:schemeClr val="bg1"/>
                              </a:gs>
                              <a:gs pos="50000">
                                <a:schemeClr val="accent1"/>
                              </a:gs>
                              <a:gs pos="25000">
                                <a:schemeClr val="accent1">
                                  <a:lumMod val="45000"/>
                                  <a:lumOff val="55000"/>
                                </a:schemeClr>
                              </a:gs>
                              <a:gs pos="75000">
                                <a:schemeClr val="accent1">
                                  <a:lumMod val="45000"/>
                                  <a:lumOff val="55000"/>
                                </a:schemeClr>
                              </a:gs>
                              <a:gs pos="100000">
                                <a:schemeClr val="bg1"/>
                              </a:gs>
                            </a:gsLst>
                            <a:lin ang="0" scaled="0"/>
                            <a:tileRect/>
                          </a:gradFill>
                          <a:bevel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C4AAE52" id="Conexão reta 23" o:spid="_x0000_s1026" style="position:absolute;z-index:251695104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" from="0,1.25pt" to="329.25pt,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" strokeweight="1.5pt">
                <v:stroke joinstyle="bevel"/>
                <w10:wrap anchorx="margin"/>
              </v:line>
            </w:pict>
          </mc:Fallback>
        </mc:AlternateContent>
      </w:r>
    </w:p>
    <w:p w14:paraId="0613ADC2" w14:textId="3BFDB1FC" w:rsidR="00EE671C" w:rsidRDefault="00EE671C" w:rsidP="00BD1A84">
      <w:pPr>
        <w:jc w:val="both"/>
        <w:rPr>
          <w:rFonts w:ascii="Verdana" w:hAnsi="Verdana"/>
          <w:sz w:val="20"/>
          <w:szCs w:val="20"/>
        </w:rPr>
      </w:pPr>
    </w:p>
    <w:p w14:paraId="0EA1E778" w14:textId="534EF11B" w:rsidR="00EE671C" w:rsidRDefault="00EE671C" w:rsidP="00BD1A84">
      <w:pPr>
        <w:jc w:val="both"/>
        <w:rPr>
          <w:rFonts w:ascii="Verdana" w:hAnsi="Verdana"/>
          <w:sz w:val="20"/>
          <w:szCs w:val="20"/>
        </w:rPr>
      </w:pPr>
    </w:p>
    <w:p w14:paraId="16846A55" w14:textId="1910627D" w:rsidR="009E3EF9" w:rsidRDefault="009E3EF9" w:rsidP="00BD1A84">
      <w:pPr>
        <w:jc w:val="both"/>
        <w:rPr>
          <w:rFonts w:ascii="Verdana" w:hAnsi="Verdana"/>
          <w:sz w:val="20"/>
          <w:szCs w:val="20"/>
        </w:rPr>
      </w:pPr>
    </w:p>
    <w:p w14:paraId="249F1002" w14:textId="0535D1DB" w:rsidR="009E3EF9" w:rsidRDefault="009E3EF9" w:rsidP="00BD1A84">
      <w:pPr>
        <w:jc w:val="both"/>
        <w:rPr>
          <w:rFonts w:ascii="Verdana" w:hAnsi="Verdana"/>
          <w:sz w:val="20"/>
          <w:szCs w:val="20"/>
        </w:rPr>
      </w:pPr>
    </w:p>
    <w:p w14:paraId="7CC069B7" w14:textId="7CA4834B" w:rsidR="009E3EF9" w:rsidRDefault="009E3EF9" w:rsidP="00BD1A84">
      <w:pPr>
        <w:jc w:val="both"/>
        <w:rPr>
          <w:rFonts w:ascii="Verdana" w:hAnsi="Verdana"/>
          <w:sz w:val="20"/>
          <w:szCs w:val="20"/>
        </w:rPr>
      </w:pPr>
    </w:p>
    <w:p w14:paraId="4E4DD127" w14:textId="1A5D9738" w:rsidR="009E3EF9" w:rsidRDefault="009E3EF9" w:rsidP="00BD1A84">
      <w:pPr>
        <w:jc w:val="both"/>
        <w:rPr>
          <w:rFonts w:ascii="Verdana" w:hAnsi="Verdana"/>
          <w:sz w:val="20"/>
          <w:szCs w:val="20"/>
        </w:rPr>
      </w:pPr>
    </w:p>
    <w:p w14:paraId="137EEEDA" w14:textId="079DDAD2" w:rsidR="009E3EF9" w:rsidRDefault="009E3EF9" w:rsidP="00BD1A84">
      <w:pPr>
        <w:jc w:val="both"/>
        <w:rPr>
          <w:rFonts w:ascii="Verdana" w:hAnsi="Verdana"/>
          <w:sz w:val="20"/>
          <w:szCs w:val="20"/>
        </w:rPr>
      </w:pPr>
    </w:p>
    <w:p w14:paraId="4DE0518D" w14:textId="31A56EF5" w:rsidR="009E3EF9" w:rsidRDefault="009E3EF9" w:rsidP="00BD1A84">
      <w:pPr>
        <w:jc w:val="both"/>
        <w:rPr>
          <w:rFonts w:ascii="Verdana" w:hAnsi="Verdana"/>
          <w:sz w:val="20"/>
          <w:szCs w:val="20"/>
        </w:rPr>
      </w:pPr>
    </w:p>
    <w:p w14:paraId="329E7396" w14:textId="03C51F62" w:rsidR="009E3EF9" w:rsidRDefault="009E3EF9" w:rsidP="00BD1A84">
      <w:pPr>
        <w:jc w:val="both"/>
        <w:rPr>
          <w:rFonts w:ascii="Verdana" w:hAnsi="Verdana"/>
          <w:sz w:val="20"/>
          <w:szCs w:val="20"/>
        </w:rPr>
      </w:pPr>
    </w:p>
    <w:p w14:paraId="3C519691" w14:textId="210A19B6" w:rsidR="009E3EF9" w:rsidRDefault="009E3EF9" w:rsidP="00BD1A84">
      <w:pPr>
        <w:jc w:val="both"/>
        <w:rPr>
          <w:rFonts w:ascii="Verdana" w:hAnsi="Verdana"/>
          <w:sz w:val="20"/>
          <w:szCs w:val="20"/>
        </w:rPr>
      </w:pPr>
    </w:p>
    <w:p w14:paraId="1B891736" w14:textId="754C4004" w:rsidR="009E3EF9" w:rsidRDefault="009E3EF9" w:rsidP="00BD1A84">
      <w:pPr>
        <w:jc w:val="both"/>
        <w:rPr>
          <w:rFonts w:ascii="Verdana" w:hAnsi="Verdana"/>
          <w:sz w:val="20"/>
          <w:szCs w:val="20"/>
        </w:rPr>
      </w:pPr>
    </w:p>
    <w:p w14:paraId="0940CBA6" w14:textId="77777777" w:rsidR="009E3EF9" w:rsidRDefault="009E3EF9" w:rsidP="00BD1A84">
      <w:pPr>
        <w:jc w:val="both"/>
        <w:rPr>
          <w:rFonts w:ascii="Verdana" w:hAnsi="Verdana"/>
          <w:sz w:val="20"/>
          <w:szCs w:val="20"/>
        </w:rPr>
      </w:pPr>
    </w:p>
    <w:p w14:paraId="5EE09E32" w14:textId="6EB219A6" w:rsidR="005225E1" w:rsidRDefault="005225E1" w:rsidP="00BD1A84">
      <w:pPr>
        <w:jc w:val="both"/>
        <w:rPr>
          <w:rFonts w:ascii="Verdana" w:hAnsi="Verdana"/>
          <w:sz w:val="20"/>
          <w:szCs w:val="20"/>
        </w:rPr>
      </w:pPr>
    </w:p>
    <w:p w14:paraId="418EE40D" w14:textId="77777777" w:rsidR="00985D1A" w:rsidRDefault="00985D1A" w:rsidP="00BD1A84">
      <w:pPr>
        <w:jc w:val="both"/>
        <w:rPr>
          <w:b/>
          <w:sz w:val="22"/>
        </w:rPr>
      </w:pPr>
    </w:p>
    <w:p w14:paraId="3A7908C4" w14:textId="24B69A95" w:rsidR="002F2E09" w:rsidRPr="00BD1A84" w:rsidRDefault="002F2E09" w:rsidP="00BD1A84">
      <w:pPr>
        <w:jc w:val="both"/>
        <w:rPr>
          <w:rFonts w:ascii="Verdana" w:hAnsi="Verdana"/>
          <w:sz w:val="20"/>
          <w:szCs w:val="20"/>
        </w:rPr>
      </w:pPr>
      <w:r w:rsidRPr="00FA0AEB">
        <w:rPr>
          <w:b/>
          <w:sz w:val="22"/>
        </w:rPr>
        <w:t xml:space="preserve">Segundo o Anexo I da Portaria </w:t>
      </w:r>
      <w:proofErr w:type="gramStart"/>
      <w:r w:rsidRPr="00FA0AEB">
        <w:rPr>
          <w:b/>
          <w:sz w:val="22"/>
        </w:rPr>
        <w:t>n.º</w:t>
      </w:r>
      <w:proofErr w:type="gramEnd"/>
      <w:r w:rsidRPr="00FA0AEB">
        <w:rPr>
          <w:b/>
          <w:sz w:val="22"/>
        </w:rPr>
        <w:t>209/2004:</w:t>
      </w:r>
    </w:p>
    <w:p w14:paraId="35C5AFC1" w14:textId="77777777" w:rsidR="002F2E09" w:rsidRDefault="002F2E09" w:rsidP="002F2E09">
      <w:pPr>
        <w:contextualSpacing/>
        <w:rPr>
          <w:b/>
          <w:sz w:val="20"/>
        </w:rPr>
      </w:pPr>
    </w:p>
    <w:p w14:paraId="12529410" w14:textId="327E831F" w:rsidR="002F2E09" w:rsidRPr="00FA0AEB" w:rsidRDefault="002F2E09" w:rsidP="002F2E09">
      <w:pPr>
        <w:contextualSpacing/>
        <w:rPr>
          <w:sz w:val="22"/>
        </w:rPr>
      </w:pPr>
      <w:r w:rsidRPr="00FA0AEB">
        <w:rPr>
          <w:b/>
          <w:sz w:val="22"/>
        </w:rPr>
        <w:t>01 04 08</w:t>
      </w:r>
      <w:r w:rsidRPr="00FA0AEB">
        <w:rPr>
          <w:sz w:val="22"/>
        </w:rPr>
        <w:t xml:space="preserve"> Gravilhas e fragmentos de rocha não abrangidos em 01 04 07.</w:t>
      </w:r>
    </w:p>
    <w:p w14:paraId="0506E2D6" w14:textId="77777777" w:rsidR="002F2E09" w:rsidRPr="00FA0AEB" w:rsidRDefault="002F2E09" w:rsidP="002F2E09">
      <w:pPr>
        <w:contextualSpacing/>
        <w:rPr>
          <w:sz w:val="22"/>
        </w:rPr>
      </w:pPr>
      <w:r w:rsidRPr="00FA0AEB">
        <w:rPr>
          <w:b/>
          <w:sz w:val="22"/>
        </w:rPr>
        <w:t>01 04 09</w:t>
      </w:r>
      <w:r w:rsidRPr="00FA0AEB">
        <w:rPr>
          <w:sz w:val="22"/>
        </w:rPr>
        <w:t xml:space="preserve"> Areias e argilas.</w:t>
      </w:r>
    </w:p>
    <w:p w14:paraId="7438E7FB" w14:textId="77777777" w:rsidR="002F2E09" w:rsidRPr="00FA0AEB" w:rsidRDefault="002F2E09" w:rsidP="002F2E09">
      <w:pPr>
        <w:contextualSpacing/>
        <w:rPr>
          <w:sz w:val="22"/>
        </w:rPr>
      </w:pPr>
      <w:r w:rsidRPr="00FA0AEB">
        <w:rPr>
          <w:b/>
          <w:sz w:val="22"/>
        </w:rPr>
        <w:t>01 04 13</w:t>
      </w:r>
      <w:r w:rsidRPr="00FA0AEB">
        <w:rPr>
          <w:sz w:val="22"/>
        </w:rPr>
        <w:t xml:space="preserve"> Resíduos do corte e serragem de pedra não abrangidos em 01 04 07.</w:t>
      </w:r>
    </w:p>
    <w:p w14:paraId="462889E2" w14:textId="77777777" w:rsidR="002F2E09" w:rsidRPr="00FA0AEB" w:rsidRDefault="002F2E09" w:rsidP="002F2E09">
      <w:pPr>
        <w:contextualSpacing/>
        <w:rPr>
          <w:sz w:val="22"/>
        </w:rPr>
      </w:pPr>
      <w:r w:rsidRPr="00FA0AEB">
        <w:rPr>
          <w:b/>
          <w:sz w:val="22"/>
        </w:rPr>
        <w:t>15 01 01</w:t>
      </w:r>
      <w:r w:rsidRPr="00FA0AEB">
        <w:rPr>
          <w:sz w:val="22"/>
        </w:rPr>
        <w:t xml:space="preserve"> Embalagens de papel e cartão.</w:t>
      </w:r>
    </w:p>
    <w:p w14:paraId="1C3E8D21" w14:textId="77777777" w:rsidR="002F2E09" w:rsidRPr="00FA0AEB" w:rsidRDefault="002F2E09" w:rsidP="002F2E09">
      <w:pPr>
        <w:contextualSpacing/>
        <w:rPr>
          <w:sz w:val="22"/>
        </w:rPr>
      </w:pPr>
      <w:r w:rsidRPr="00FA0AEB">
        <w:rPr>
          <w:b/>
          <w:sz w:val="22"/>
        </w:rPr>
        <w:t>15 01 02</w:t>
      </w:r>
      <w:r w:rsidRPr="00FA0AEB">
        <w:rPr>
          <w:sz w:val="22"/>
        </w:rPr>
        <w:t xml:space="preserve"> Embalagens de plástico.</w:t>
      </w:r>
    </w:p>
    <w:p w14:paraId="26B8DF4A" w14:textId="77777777" w:rsidR="002F2E09" w:rsidRPr="00FA0AEB" w:rsidRDefault="002F2E09" w:rsidP="002F2E09">
      <w:pPr>
        <w:contextualSpacing/>
        <w:rPr>
          <w:sz w:val="22"/>
        </w:rPr>
      </w:pPr>
      <w:r w:rsidRPr="00FA0AEB">
        <w:rPr>
          <w:b/>
          <w:sz w:val="22"/>
        </w:rPr>
        <w:t>15 01 04</w:t>
      </w:r>
      <w:r w:rsidRPr="00FA0AEB">
        <w:rPr>
          <w:sz w:val="22"/>
        </w:rPr>
        <w:t xml:space="preserve"> Embalagens de metal.</w:t>
      </w:r>
    </w:p>
    <w:p w14:paraId="1D5AEB7B" w14:textId="77777777" w:rsidR="002F2E09" w:rsidRPr="00FA0AEB" w:rsidRDefault="002F2E09" w:rsidP="002F2E09">
      <w:pPr>
        <w:contextualSpacing/>
        <w:rPr>
          <w:sz w:val="22"/>
        </w:rPr>
      </w:pPr>
      <w:r w:rsidRPr="00FA0AEB">
        <w:rPr>
          <w:b/>
          <w:sz w:val="22"/>
        </w:rPr>
        <w:t>15 01 06</w:t>
      </w:r>
      <w:r w:rsidRPr="00FA0AEB">
        <w:rPr>
          <w:sz w:val="22"/>
        </w:rPr>
        <w:t xml:space="preserve"> Misturas de embalagens.</w:t>
      </w:r>
    </w:p>
    <w:p w14:paraId="4408A01B" w14:textId="77777777" w:rsidR="002F2E09" w:rsidRPr="00FA0AEB" w:rsidRDefault="002F2E09" w:rsidP="002F2E09">
      <w:pPr>
        <w:contextualSpacing/>
        <w:rPr>
          <w:sz w:val="22"/>
        </w:rPr>
      </w:pPr>
      <w:r w:rsidRPr="00FA0AEB">
        <w:rPr>
          <w:b/>
          <w:sz w:val="22"/>
        </w:rPr>
        <w:t>17 01 01</w:t>
      </w:r>
      <w:r w:rsidRPr="00FA0AEB">
        <w:rPr>
          <w:sz w:val="22"/>
        </w:rPr>
        <w:t xml:space="preserve"> Betão.</w:t>
      </w:r>
    </w:p>
    <w:p w14:paraId="19F2FE28" w14:textId="77777777" w:rsidR="002F2E09" w:rsidRPr="00FA0AEB" w:rsidRDefault="002F2E09" w:rsidP="002F2E09">
      <w:pPr>
        <w:contextualSpacing/>
        <w:rPr>
          <w:sz w:val="22"/>
        </w:rPr>
      </w:pPr>
      <w:r w:rsidRPr="00FA0AEB">
        <w:rPr>
          <w:b/>
          <w:sz w:val="22"/>
        </w:rPr>
        <w:t>17 01 02</w:t>
      </w:r>
      <w:r w:rsidRPr="00FA0AEB">
        <w:rPr>
          <w:sz w:val="22"/>
        </w:rPr>
        <w:t xml:space="preserve"> Tijolos.</w:t>
      </w:r>
    </w:p>
    <w:p w14:paraId="1A0D0FE9" w14:textId="77777777" w:rsidR="002F2E09" w:rsidRPr="00FA0AEB" w:rsidRDefault="002F2E09" w:rsidP="002F2E09">
      <w:pPr>
        <w:contextualSpacing/>
        <w:rPr>
          <w:sz w:val="22"/>
        </w:rPr>
      </w:pPr>
      <w:r w:rsidRPr="00FA0AEB">
        <w:rPr>
          <w:b/>
          <w:sz w:val="22"/>
        </w:rPr>
        <w:t>17 01 03</w:t>
      </w:r>
      <w:r w:rsidRPr="00FA0AEB">
        <w:rPr>
          <w:sz w:val="22"/>
        </w:rPr>
        <w:t xml:space="preserve"> Ladrilhos, telhas e materiais cerâmicos.</w:t>
      </w:r>
    </w:p>
    <w:p w14:paraId="02282D26" w14:textId="77777777" w:rsidR="002F2E09" w:rsidRPr="00FA0AEB" w:rsidRDefault="002F2E09" w:rsidP="002F2E09">
      <w:pPr>
        <w:contextualSpacing/>
        <w:rPr>
          <w:sz w:val="22"/>
        </w:rPr>
      </w:pPr>
      <w:r w:rsidRPr="00FA0AEB">
        <w:rPr>
          <w:b/>
          <w:sz w:val="22"/>
        </w:rPr>
        <w:t>17 01 07</w:t>
      </w:r>
      <w:r w:rsidRPr="00FA0AEB">
        <w:rPr>
          <w:sz w:val="22"/>
        </w:rPr>
        <w:t xml:space="preserve"> Misturas de betão, tijolos, ladrilhos, telhas e materiais cerâmicos não abrangidos em 17 01 06.</w:t>
      </w:r>
    </w:p>
    <w:p w14:paraId="5A58B390" w14:textId="77777777" w:rsidR="002F2E09" w:rsidRPr="00FA0AEB" w:rsidRDefault="002F2E09" w:rsidP="002F2E09">
      <w:pPr>
        <w:contextualSpacing/>
        <w:rPr>
          <w:sz w:val="22"/>
        </w:rPr>
      </w:pPr>
      <w:r w:rsidRPr="00FA0AEB">
        <w:rPr>
          <w:b/>
          <w:sz w:val="22"/>
        </w:rPr>
        <w:t>17 02 01</w:t>
      </w:r>
      <w:r w:rsidRPr="00FA0AEB">
        <w:rPr>
          <w:sz w:val="22"/>
        </w:rPr>
        <w:t xml:space="preserve"> Madeira.</w:t>
      </w:r>
    </w:p>
    <w:p w14:paraId="17ED9454" w14:textId="77777777" w:rsidR="002F2E09" w:rsidRPr="00FA0AEB" w:rsidRDefault="002F2E09" w:rsidP="002F2E09">
      <w:pPr>
        <w:contextualSpacing/>
        <w:rPr>
          <w:sz w:val="22"/>
        </w:rPr>
      </w:pPr>
      <w:r w:rsidRPr="00FA0AEB">
        <w:rPr>
          <w:b/>
          <w:sz w:val="22"/>
        </w:rPr>
        <w:t>17 02 02</w:t>
      </w:r>
      <w:r w:rsidRPr="00FA0AEB">
        <w:rPr>
          <w:sz w:val="22"/>
        </w:rPr>
        <w:t xml:space="preserve"> Vidro.</w:t>
      </w:r>
    </w:p>
    <w:p w14:paraId="10600C0C" w14:textId="77777777" w:rsidR="002F2E09" w:rsidRPr="00FA0AEB" w:rsidRDefault="002F2E09" w:rsidP="002F2E09">
      <w:pPr>
        <w:contextualSpacing/>
        <w:rPr>
          <w:sz w:val="22"/>
        </w:rPr>
      </w:pPr>
      <w:r w:rsidRPr="00FA0AEB">
        <w:rPr>
          <w:b/>
          <w:sz w:val="22"/>
        </w:rPr>
        <w:t>17 02 03</w:t>
      </w:r>
      <w:r w:rsidRPr="00FA0AEB">
        <w:rPr>
          <w:sz w:val="22"/>
        </w:rPr>
        <w:t xml:space="preserve"> Plástico.</w:t>
      </w:r>
    </w:p>
    <w:p w14:paraId="4FBADE4F" w14:textId="77777777" w:rsidR="002F2E09" w:rsidRPr="00FA0AEB" w:rsidRDefault="002F2E09" w:rsidP="002F2E09">
      <w:pPr>
        <w:contextualSpacing/>
        <w:rPr>
          <w:sz w:val="22"/>
        </w:rPr>
      </w:pPr>
      <w:r w:rsidRPr="00FA0AEB">
        <w:rPr>
          <w:b/>
          <w:sz w:val="22"/>
        </w:rPr>
        <w:t>17 03 02</w:t>
      </w:r>
      <w:r w:rsidRPr="00FA0AEB">
        <w:rPr>
          <w:sz w:val="22"/>
        </w:rPr>
        <w:t xml:space="preserve"> Misturas betuminosas não abrangidas em 17 03 01.</w:t>
      </w:r>
    </w:p>
    <w:p w14:paraId="4EEF4E25" w14:textId="77777777" w:rsidR="002F2E09" w:rsidRPr="00FA0AEB" w:rsidRDefault="002F2E09" w:rsidP="002F2E09">
      <w:pPr>
        <w:contextualSpacing/>
        <w:rPr>
          <w:sz w:val="22"/>
        </w:rPr>
      </w:pPr>
      <w:r w:rsidRPr="00FA0AEB">
        <w:rPr>
          <w:b/>
          <w:sz w:val="22"/>
        </w:rPr>
        <w:t>17 04 01</w:t>
      </w:r>
      <w:r w:rsidRPr="00FA0AEB">
        <w:rPr>
          <w:sz w:val="22"/>
        </w:rPr>
        <w:t xml:space="preserve"> Cobre, bronze e latão.</w:t>
      </w:r>
    </w:p>
    <w:p w14:paraId="4D95CC4A" w14:textId="77777777" w:rsidR="002F2E09" w:rsidRPr="00FA0AEB" w:rsidRDefault="002F2E09" w:rsidP="002F2E09">
      <w:pPr>
        <w:contextualSpacing/>
        <w:rPr>
          <w:sz w:val="22"/>
        </w:rPr>
      </w:pPr>
      <w:r w:rsidRPr="00FA0AEB">
        <w:rPr>
          <w:b/>
          <w:sz w:val="22"/>
        </w:rPr>
        <w:t>17 04 02</w:t>
      </w:r>
      <w:r w:rsidRPr="00FA0AEB">
        <w:rPr>
          <w:sz w:val="22"/>
        </w:rPr>
        <w:t xml:space="preserve"> Alumínio</w:t>
      </w:r>
    </w:p>
    <w:p w14:paraId="06CB0D7A" w14:textId="77777777" w:rsidR="002F2E09" w:rsidRPr="00FA0AEB" w:rsidRDefault="002F2E09" w:rsidP="002F2E09">
      <w:pPr>
        <w:contextualSpacing/>
        <w:rPr>
          <w:sz w:val="22"/>
        </w:rPr>
      </w:pPr>
      <w:r w:rsidRPr="00FA0AEB">
        <w:rPr>
          <w:b/>
          <w:sz w:val="22"/>
        </w:rPr>
        <w:t>17 04 05</w:t>
      </w:r>
      <w:r w:rsidRPr="00FA0AEB">
        <w:rPr>
          <w:sz w:val="22"/>
        </w:rPr>
        <w:t xml:space="preserve"> Ferro e aço.</w:t>
      </w:r>
    </w:p>
    <w:p w14:paraId="36D0A596" w14:textId="77777777" w:rsidR="002F2E09" w:rsidRPr="00FA0AEB" w:rsidRDefault="002F2E09" w:rsidP="002F2E09">
      <w:pPr>
        <w:contextualSpacing/>
        <w:rPr>
          <w:sz w:val="22"/>
        </w:rPr>
      </w:pPr>
      <w:r w:rsidRPr="00FA0AEB">
        <w:rPr>
          <w:b/>
          <w:sz w:val="22"/>
        </w:rPr>
        <w:t>17 04 11</w:t>
      </w:r>
      <w:r w:rsidRPr="00FA0AEB">
        <w:rPr>
          <w:sz w:val="22"/>
        </w:rPr>
        <w:t xml:space="preserve"> Cabos não abrangidos em 17 04 10.</w:t>
      </w:r>
    </w:p>
    <w:p w14:paraId="7D6D4208" w14:textId="77777777" w:rsidR="002F2E09" w:rsidRPr="00FA0AEB" w:rsidRDefault="002F2E09" w:rsidP="002F2E09">
      <w:pPr>
        <w:contextualSpacing/>
        <w:rPr>
          <w:sz w:val="22"/>
        </w:rPr>
      </w:pPr>
      <w:r w:rsidRPr="00FA0AEB">
        <w:rPr>
          <w:b/>
          <w:sz w:val="22"/>
        </w:rPr>
        <w:t>17 05 04</w:t>
      </w:r>
      <w:r w:rsidRPr="00FA0AEB">
        <w:rPr>
          <w:sz w:val="22"/>
        </w:rPr>
        <w:t xml:space="preserve"> Solos e rochas não abrangidos em 17 05 03.</w:t>
      </w:r>
    </w:p>
    <w:p w14:paraId="638B253D" w14:textId="77777777" w:rsidR="002F2E09" w:rsidRPr="00FA0AEB" w:rsidRDefault="002F2E09" w:rsidP="002F2E09">
      <w:pPr>
        <w:contextualSpacing/>
        <w:rPr>
          <w:sz w:val="22"/>
        </w:rPr>
      </w:pPr>
      <w:r w:rsidRPr="00FA0AEB">
        <w:rPr>
          <w:b/>
          <w:sz w:val="22"/>
        </w:rPr>
        <w:t>17 06 04</w:t>
      </w:r>
      <w:r w:rsidRPr="00FA0AEB">
        <w:rPr>
          <w:sz w:val="22"/>
        </w:rPr>
        <w:t xml:space="preserve"> Materiais de isolamento não abrangidos em 17 06 01 e 17 06 03.</w:t>
      </w:r>
    </w:p>
    <w:p w14:paraId="6C208A92" w14:textId="77777777" w:rsidR="002F2E09" w:rsidRPr="00FA0AEB" w:rsidRDefault="002F2E09" w:rsidP="002F2E09">
      <w:pPr>
        <w:contextualSpacing/>
        <w:rPr>
          <w:sz w:val="22"/>
        </w:rPr>
      </w:pPr>
      <w:r w:rsidRPr="00FA0AEB">
        <w:rPr>
          <w:b/>
          <w:sz w:val="22"/>
        </w:rPr>
        <w:t>17 08 02</w:t>
      </w:r>
      <w:r w:rsidRPr="00FA0AEB">
        <w:rPr>
          <w:sz w:val="22"/>
        </w:rPr>
        <w:t xml:space="preserve"> Materiais de construção à base de gesso não abrangidos em 17 08 01.</w:t>
      </w:r>
    </w:p>
    <w:p w14:paraId="3770F515" w14:textId="77777777" w:rsidR="002F2E09" w:rsidRPr="00FA0AEB" w:rsidRDefault="002F2E09" w:rsidP="002F2E09">
      <w:pPr>
        <w:contextualSpacing/>
        <w:rPr>
          <w:sz w:val="22"/>
        </w:rPr>
      </w:pPr>
      <w:r w:rsidRPr="00FA0AEB">
        <w:rPr>
          <w:b/>
          <w:sz w:val="22"/>
        </w:rPr>
        <w:t>17 09 04</w:t>
      </w:r>
      <w:r w:rsidRPr="00FA0AEB">
        <w:rPr>
          <w:sz w:val="22"/>
        </w:rPr>
        <w:t xml:space="preserve"> Mistura de resíduos de construção e demolição não abrangidos em 17 09 01, 17 09 02 e 17 09 03.</w:t>
      </w:r>
    </w:p>
    <w:p w14:paraId="0376EBCB" w14:textId="77777777" w:rsidR="002F2E09" w:rsidRPr="00FA0AEB" w:rsidRDefault="002F2E09" w:rsidP="002F2E09">
      <w:pPr>
        <w:contextualSpacing/>
        <w:rPr>
          <w:sz w:val="22"/>
        </w:rPr>
      </w:pPr>
      <w:r w:rsidRPr="00FA0AEB">
        <w:rPr>
          <w:b/>
          <w:sz w:val="22"/>
        </w:rPr>
        <w:t>20 03 03</w:t>
      </w:r>
      <w:r w:rsidRPr="00FA0AEB">
        <w:rPr>
          <w:sz w:val="22"/>
        </w:rPr>
        <w:t xml:space="preserve"> Resíduos da limpeza de ruas.</w:t>
      </w:r>
    </w:p>
    <w:p w14:paraId="6892BA32" w14:textId="77777777" w:rsidR="002F2E09" w:rsidRDefault="002F2E09" w:rsidP="002F2E09">
      <w:pPr>
        <w:jc w:val="both"/>
        <w:rPr>
          <w:rFonts w:ascii="Verdana" w:hAnsi="Verdana" w:cstheme="minorHAnsi"/>
        </w:rPr>
      </w:pPr>
    </w:p>
    <w:p w14:paraId="1F69A35E" w14:textId="55A92AD1" w:rsidR="002F2E09" w:rsidRPr="00FA0AEB" w:rsidRDefault="002F2E09" w:rsidP="002F2E09">
      <w:pPr>
        <w:contextualSpacing/>
        <w:jc w:val="both"/>
        <w:rPr>
          <w:b/>
          <w:sz w:val="22"/>
        </w:rPr>
      </w:pPr>
      <w:r w:rsidRPr="00FA0AEB">
        <w:rPr>
          <w:b/>
          <w:sz w:val="22"/>
        </w:rPr>
        <w:t xml:space="preserve">Segundo o Anexo III da Portaria </w:t>
      </w:r>
      <w:proofErr w:type="gramStart"/>
      <w:r w:rsidRPr="00FA0AEB">
        <w:rPr>
          <w:b/>
          <w:sz w:val="22"/>
        </w:rPr>
        <w:t>n.º</w:t>
      </w:r>
      <w:proofErr w:type="gramEnd"/>
      <w:r w:rsidRPr="00FA0AEB">
        <w:rPr>
          <w:b/>
          <w:sz w:val="22"/>
        </w:rPr>
        <w:t>209/2004:</w:t>
      </w:r>
    </w:p>
    <w:p w14:paraId="55DC6E4A" w14:textId="77777777" w:rsidR="002F2E09" w:rsidRPr="00C07DB6" w:rsidRDefault="002F2E09" w:rsidP="002F2E09">
      <w:pPr>
        <w:contextualSpacing/>
        <w:jc w:val="both"/>
        <w:rPr>
          <w:b/>
          <w:sz w:val="20"/>
        </w:rPr>
      </w:pPr>
    </w:p>
    <w:p w14:paraId="32AD2185" w14:textId="77777777" w:rsidR="002F2E09" w:rsidRPr="00C07DB6" w:rsidRDefault="002F2E09" w:rsidP="002F2E09">
      <w:pPr>
        <w:contextualSpacing/>
        <w:jc w:val="both"/>
        <w:rPr>
          <w:b/>
          <w:sz w:val="20"/>
        </w:rPr>
      </w:pPr>
      <w:r w:rsidRPr="00C07DB6">
        <w:rPr>
          <w:b/>
          <w:sz w:val="20"/>
        </w:rPr>
        <w:t>Operações de Eliminação de Resíduos:</w:t>
      </w:r>
    </w:p>
    <w:p w14:paraId="36EBB306" w14:textId="77777777" w:rsidR="002F2E09" w:rsidRPr="00FA0AEB" w:rsidRDefault="002F2E09" w:rsidP="002F2E09">
      <w:pPr>
        <w:contextualSpacing/>
        <w:jc w:val="both"/>
        <w:rPr>
          <w:sz w:val="22"/>
        </w:rPr>
      </w:pPr>
      <w:r w:rsidRPr="00FA0AEB">
        <w:rPr>
          <w:b/>
          <w:sz w:val="22"/>
        </w:rPr>
        <w:t>D1</w:t>
      </w:r>
      <w:r w:rsidRPr="00FA0AEB">
        <w:rPr>
          <w:sz w:val="22"/>
        </w:rPr>
        <w:t xml:space="preserve"> Deposição sobre o solo ou no seu interior (por exemplo, aterro sanitário, etc.).</w:t>
      </w:r>
    </w:p>
    <w:p w14:paraId="0B3FC081" w14:textId="77777777" w:rsidR="002F2E09" w:rsidRPr="00FA0AEB" w:rsidRDefault="002F2E09" w:rsidP="002F2E09">
      <w:pPr>
        <w:contextualSpacing/>
        <w:jc w:val="both"/>
        <w:rPr>
          <w:sz w:val="22"/>
        </w:rPr>
      </w:pPr>
      <w:r w:rsidRPr="00FA0AEB">
        <w:rPr>
          <w:b/>
          <w:sz w:val="22"/>
        </w:rPr>
        <w:t>D2</w:t>
      </w:r>
      <w:r w:rsidRPr="00FA0AEB">
        <w:rPr>
          <w:sz w:val="22"/>
        </w:rPr>
        <w:t xml:space="preserve"> Tratamento no solo (por exemplo, biodegradação de efluentes líquidos ou de lamas de depuração nos solos, etc.).</w:t>
      </w:r>
    </w:p>
    <w:p w14:paraId="27C8C7BE" w14:textId="77777777" w:rsidR="002F2E09" w:rsidRPr="00FA0AEB" w:rsidRDefault="002F2E09" w:rsidP="002F2E09">
      <w:pPr>
        <w:contextualSpacing/>
        <w:jc w:val="both"/>
        <w:rPr>
          <w:sz w:val="22"/>
        </w:rPr>
      </w:pPr>
      <w:r w:rsidRPr="00FA0AEB">
        <w:rPr>
          <w:b/>
          <w:sz w:val="22"/>
        </w:rPr>
        <w:t>D3</w:t>
      </w:r>
      <w:r w:rsidRPr="00FA0AEB">
        <w:rPr>
          <w:sz w:val="22"/>
        </w:rPr>
        <w:t xml:space="preserve"> Injeção em profundidade (por exemplo, injeção de resíduos por bombagem em poços, cúpulas salinas ou depósitos naturais, etc.).</w:t>
      </w:r>
    </w:p>
    <w:p w14:paraId="5CA3844F" w14:textId="77777777" w:rsidR="002F2E09" w:rsidRPr="00FA0AEB" w:rsidRDefault="002F2E09" w:rsidP="002F2E09">
      <w:pPr>
        <w:contextualSpacing/>
        <w:jc w:val="both"/>
        <w:rPr>
          <w:sz w:val="22"/>
        </w:rPr>
      </w:pPr>
      <w:r w:rsidRPr="00FA0AEB">
        <w:rPr>
          <w:b/>
          <w:sz w:val="22"/>
        </w:rPr>
        <w:t>D4</w:t>
      </w:r>
      <w:r w:rsidRPr="00FA0AEB">
        <w:rPr>
          <w:sz w:val="22"/>
        </w:rPr>
        <w:t xml:space="preserve"> </w:t>
      </w:r>
      <w:proofErr w:type="spellStart"/>
      <w:r w:rsidRPr="00FA0AEB">
        <w:rPr>
          <w:sz w:val="22"/>
        </w:rPr>
        <w:t>Lagunagem</w:t>
      </w:r>
      <w:proofErr w:type="spellEnd"/>
      <w:r w:rsidRPr="00FA0AEB">
        <w:rPr>
          <w:sz w:val="22"/>
        </w:rPr>
        <w:t xml:space="preserve"> (por exemplo, descarga de resíduos líquidos ou de lamas de depuração em poços, lagos naturais ou artificiais, etc.)</w:t>
      </w:r>
    </w:p>
    <w:p w14:paraId="0817C510" w14:textId="77777777" w:rsidR="002F2E09" w:rsidRPr="00FA0AEB" w:rsidRDefault="002F2E09" w:rsidP="002F2E09">
      <w:pPr>
        <w:contextualSpacing/>
        <w:jc w:val="both"/>
        <w:rPr>
          <w:sz w:val="22"/>
        </w:rPr>
      </w:pPr>
      <w:r w:rsidRPr="00FA0AEB">
        <w:rPr>
          <w:b/>
          <w:sz w:val="22"/>
        </w:rPr>
        <w:t>D5</w:t>
      </w:r>
      <w:r w:rsidRPr="00FA0AEB">
        <w:rPr>
          <w:sz w:val="22"/>
        </w:rPr>
        <w:t xml:space="preserve"> Depósitos subterrâneos especialmente concebidos (por exemplo, deposição em alinhamentos de células que são seladas e isoladas umas das outras e do ambiente, etc.).</w:t>
      </w:r>
    </w:p>
    <w:p w14:paraId="12EF9BAE" w14:textId="77777777" w:rsidR="002F2E09" w:rsidRPr="00FA0AEB" w:rsidRDefault="002F2E09" w:rsidP="002F2E09">
      <w:pPr>
        <w:contextualSpacing/>
        <w:jc w:val="both"/>
        <w:rPr>
          <w:sz w:val="22"/>
        </w:rPr>
      </w:pPr>
      <w:r w:rsidRPr="00FA0AEB">
        <w:rPr>
          <w:b/>
          <w:sz w:val="22"/>
        </w:rPr>
        <w:t>D6</w:t>
      </w:r>
      <w:r w:rsidRPr="00FA0AEB">
        <w:rPr>
          <w:sz w:val="22"/>
        </w:rPr>
        <w:t xml:space="preserve"> Descarga para massas de águas, com exceção dos mares e dos oceanos.</w:t>
      </w:r>
    </w:p>
    <w:p w14:paraId="0D3423C7" w14:textId="77777777" w:rsidR="002F2E09" w:rsidRPr="00FA0AEB" w:rsidRDefault="002F2E09" w:rsidP="002F2E09">
      <w:pPr>
        <w:contextualSpacing/>
        <w:jc w:val="both"/>
        <w:rPr>
          <w:sz w:val="22"/>
        </w:rPr>
      </w:pPr>
      <w:r w:rsidRPr="00FA0AEB">
        <w:rPr>
          <w:b/>
          <w:sz w:val="22"/>
        </w:rPr>
        <w:t>D7</w:t>
      </w:r>
      <w:r w:rsidRPr="00FA0AEB">
        <w:rPr>
          <w:sz w:val="22"/>
        </w:rPr>
        <w:t xml:space="preserve"> Descarga para os mares e ou oceanos, incluindo inserção nos fundos marinho.</w:t>
      </w:r>
    </w:p>
    <w:p w14:paraId="244D3A4C" w14:textId="77777777" w:rsidR="002F2E09" w:rsidRPr="00FA0AEB" w:rsidRDefault="002F2E09" w:rsidP="002F2E09">
      <w:pPr>
        <w:contextualSpacing/>
        <w:jc w:val="both"/>
        <w:rPr>
          <w:sz w:val="22"/>
        </w:rPr>
      </w:pPr>
      <w:r w:rsidRPr="00FA0AEB">
        <w:rPr>
          <w:b/>
          <w:sz w:val="22"/>
        </w:rPr>
        <w:t>D8</w:t>
      </w:r>
      <w:r w:rsidRPr="00FA0AEB">
        <w:rPr>
          <w:sz w:val="22"/>
        </w:rPr>
        <w:t xml:space="preserve"> Tratamento biológico não especificado em qualquer outra parte do presente anexo que produz compostos ou misturas finais que são rejeitados por meio de qualquer das operações enumeradas de </w:t>
      </w:r>
      <w:r w:rsidRPr="00FA0AEB">
        <w:rPr>
          <w:b/>
          <w:sz w:val="22"/>
        </w:rPr>
        <w:t>D1</w:t>
      </w:r>
      <w:r w:rsidRPr="00FA0AEB">
        <w:rPr>
          <w:sz w:val="22"/>
        </w:rPr>
        <w:t xml:space="preserve"> a </w:t>
      </w:r>
      <w:r w:rsidRPr="00FA0AEB">
        <w:rPr>
          <w:b/>
          <w:sz w:val="22"/>
        </w:rPr>
        <w:t>D12</w:t>
      </w:r>
      <w:r w:rsidRPr="00FA0AEB">
        <w:rPr>
          <w:sz w:val="22"/>
        </w:rPr>
        <w:t>.</w:t>
      </w:r>
    </w:p>
    <w:p w14:paraId="41C24782" w14:textId="77777777" w:rsidR="002F2E09" w:rsidRPr="00FA0AEB" w:rsidRDefault="002F2E09" w:rsidP="002F2E09">
      <w:pPr>
        <w:contextualSpacing/>
        <w:jc w:val="both"/>
        <w:rPr>
          <w:sz w:val="22"/>
        </w:rPr>
      </w:pPr>
      <w:r w:rsidRPr="00FA0AEB">
        <w:rPr>
          <w:b/>
          <w:sz w:val="22"/>
        </w:rPr>
        <w:t>D9</w:t>
      </w:r>
      <w:r w:rsidRPr="00FA0AEB">
        <w:rPr>
          <w:sz w:val="22"/>
        </w:rPr>
        <w:t xml:space="preserve"> Tratamento físico-químico não especificado em qualquer outra parte do presente anexo que produz compostos ou misturas finais rejeitados por meio de qualquer das operações enumeradas de D1 a D12 (por exemplo, evaporação, secagem, calcinação, etc.).</w:t>
      </w:r>
    </w:p>
    <w:p w14:paraId="553E0E28" w14:textId="77777777" w:rsidR="002F2E09" w:rsidRPr="00FA0AEB" w:rsidRDefault="002F2E09" w:rsidP="002F2E09">
      <w:pPr>
        <w:contextualSpacing/>
        <w:jc w:val="both"/>
        <w:rPr>
          <w:sz w:val="22"/>
        </w:rPr>
      </w:pPr>
      <w:r w:rsidRPr="00FA0AEB">
        <w:rPr>
          <w:b/>
          <w:sz w:val="22"/>
        </w:rPr>
        <w:t>D10</w:t>
      </w:r>
      <w:r w:rsidRPr="00FA0AEB">
        <w:rPr>
          <w:sz w:val="22"/>
        </w:rPr>
        <w:t xml:space="preserve"> Incineração em terra.</w:t>
      </w:r>
    </w:p>
    <w:p w14:paraId="48B1FCC2" w14:textId="77777777" w:rsidR="002F2E09" w:rsidRPr="00FA0AEB" w:rsidRDefault="002F2E09" w:rsidP="002F2E09">
      <w:pPr>
        <w:contextualSpacing/>
        <w:jc w:val="both"/>
        <w:rPr>
          <w:sz w:val="22"/>
        </w:rPr>
      </w:pPr>
      <w:r w:rsidRPr="00FA0AEB">
        <w:rPr>
          <w:b/>
          <w:sz w:val="22"/>
        </w:rPr>
        <w:t>D11</w:t>
      </w:r>
      <w:r w:rsidRPr="00FA0AEB">
        <w:rPr>
          <w:sz w:val="22"/>
        </w:rPr>
        <w:t xml:space="preserve"> Incineração no mar.</w:t>
      </w:r>
    </w:p>
    <w:p w14:paraId="6F3A6B5A" w14:textId="77777777" w:rsidR="002F2E09" w:rsidRPr="00FA0AEB" w:rsidRDefault="002F2E09" w:rsidP="002F2E09">
      <w:pPr>
        <w:contextualSpacing/>
        <w:jc w:val="both"/>
        <w:rPr>
          <w:sz w:val="22"/>
        </w:rPr>
      </w:pPr>
      <w:r w:rsidRPr="00FA0AEB">
        <w:rPr>
          <w:b/>
          <w:sz w:val="22"/>
        </w:rPr>
        <w:t>D12</w:t>
      </w:r>
      <w:r w:rsidRPr="00FA0AEB">
        <w:rPr>
          <w:sz w:val="22"/>
        </w:rPr>
        <w:t xml:space="preserve"> Armazenagem permanente (por exemplo, armazenagem de contentores numa mina, etc.).</w:t>
      </w:r>
    </w:p>
    <w:p w14:paraId="2F354379" w14:textId="77777777" w:rsidR="002F2E09" w:rsidRPr="00FA0AEB" w:rsidRDefault="002F2E09" w:rsidP="002F2E09">
      <w:pPr>
        <w:contextualSpacing/>
        <w:jc w:val="both"/>
        <w:rPr>
          <w:sz w:val="22"/>
        </w:rPr>
      </w:pPr>
      <w:r w:rsidRPr="00FA0AEB">
        <w:rPr>
          <w:b/>
          <w:sz w:val="22"/>
        </w:rPr>
        <w:lastRenderedPageBreak/>
        <w:t>D13</w:t>
      </w:r>
      <w:r w:rsidRPr="00FA0AEB">
        <w:rPr>
          <w:sz w:val="22"/>
        </w:rPr>
        <w:t xml:space="preserve"> Mistura anterior à execução de uma das operações enumeradas de D1 a D12.</w:t>
      </w:r>
    </w:p>
    <w:p w14:paraId="33ADFEE2" w14:textId="2478AACF" w:rsidR="002F2E09" w:rsidRPr="00FA0AEB" w:rsidRDefault="002F2E09" w:rsidP="002F2E09">
      <w:pPr>
        <w:contextualSpacing/>
        <w:jc w:val="both"/>
        <w:rPr>
          <w:sz w:val="22"/>
        </w:rPr>
      </w:pPr>
      <w:r w:rsidRPr="00FA0AEB">
        <w:rPr>
          <w:b/>
          <w:sz w:val="22"/>
        </w:rPr>
        <w:t>D14</w:t>
      </w:r>
      <w:r w:rsidRPr="00FA0AEB">
        <w:rPr>
          <w:sz w:val="22"/>
        </w:rPr>
        <w:t xml:space="preserve"> </w:t>
      </w:r>
      <w:proofErr w:type="spellStart"/>
      <w:r w:rsidRPr="00FA0AEB">
        <w:rPr>
          <w:sz w:val="22"/>
        </w:rPr>
        <w:t>Reembalagem</w:t>
      </w:r>
      <w:proofErr w:type="spellEnd"/>
      <w:r w:rsidRPr="00FA0AEB">
        <w:rPr>
          <w:sz w:val="22"/>
        </w:rPr>
        <w:t xml:space="preserve"> anterior a uma das operações enumeradas de D1 a D13.</w:t>
      </w:r>
    </w:p>
    <w:p w14:paraId="31AA4144" w14:textId="77777777" w:rsidR="0059245C" w:rsidRDefault="002F2E09" w:rsidP="002F2E09">
      <w:pPr>
        <w:contextualSpacing/>
        <w:jc w:val="both"/>
        <w:rPr>
          <w:sz w:val="22"/>
        </w:rPr>
      </w:pPr>
      <w:r w:rsidRPr="00FA0AEB">
        <w:rPr>
          <w:b/>
          <w:sz w:val="22"/>
        </w:rPr>
        <w:t>D15</w:t>
      </w:r>
      <w:r w:rsidRPr="00FA0AEB">
        <w:rPr>
          <w:sz w:val="22"/>
        </w:rPr>
        <w:t xml:space="preserve"> Armazenagem enquanto se aguarda a execução de uma das operações enumeradas de D1 a D14 (com exclusão do armazenamento temporário, antes da recolha, no local onde esta é efetuada).</w:t>
      </w:r>
    </w:p>
    <w:p w14:paraId="3BF4A26E" w14:textId="2569B5FA" w:rsidR="002F2E09" w:rsidRPr="001E67EF" w:rsidRDefault="002F2E09" w:rsidP="002F2E09">
      <w:pPr>
        <w:contextualSpacing/>
        <w:jc w:val="both"/>
        <w:rPr>
          <w:sz w:val="22"/>
        </w:rPr>
      </w:pPr>
      <w:r w:rsidRPr="00FA0AEB">
        <w:rPr>
          <w:b/>
          <w:sz w:val="22"/>
        </w:rPr>
        <w:t xml:space="preserve">Segundo o Anexo III da Portaria </w:t>
      </w:r>
      <w:proofErr w:type="gramStart"/>
      <w:r w:rsidRPr="00FA0AEB">
        <w:rPr>
          <w:b/>
          <w:sz w:val="22"/>
        </w:rPr>
        <w:t>n.º</w:t>
      </w:r>
      <w:proofErr w:type="gramEnd"/>
      <w:r w:rsidRPr="00FA0AEB">
        <w:rPr>
          <w:b/>
          <w:sz w:val="22"/>
        </w:rPr>
        <w:t>209/2004:</w:t>
      </w:r>
    </w:p>
    <w:p w14:paraId="1333A65B" w14:textId="77777777" w:rsidR="002F2E09" w:rsidRPr="002E6603" w:rsidRDefault="002F2E09" w:rsidP="002F2E09">
      <w:pPr>
        <w:contextualSpacing/>
        <w:jc w:val="both"/>
        <w:rPr>
          <w:b/>
          <w:sz w:val="20"/>
        </w:rPr>
      </w:pPr>
      <w:r w:rsidRPr="002E6603">
        <w:rPr>
          <w:b/>
          <w:sz w:val="20"/>
        </w:rPr>
        <w:t>Operações de Valorização de Resíduos:</w:t>
      </w:r>
    </w:p>
    <w:p w14:paraId="3F81BE89" w14:textId="77777777" w:rsidR="002F2E09" w:rsidRPr="00FA0AEB" w:rsidRDefault="002F2E09" w:rsidP="002F2E09">
      <w:pPr>
        <w:contextualSpacing/>
        <w:jc w:val="both"/>
        <w:rPr>
          <w:sz w:val="22"/>
        </w:rPr>
      </w:pPr>
      <w:r w:rsidRPr="00FA0AEB">
        <w:rPr>
          <w:b/>
          <w:sz w:val="22"/>
        </w:rPr>
        <w:t>R1</w:t>
      </w:r>
      <w:r w:rsidRPr="00FA0AEB">
        <w:rPr>
          <w:sz w:val="22"/>
        </w:rPr>
        <w:t xml:space="preserve"> Utilização principal como combustível ou outros meios de produção de energia.</w:t>
      </w:r>
    </w:p>
    <w:p w14:paraId="6F776090" w14:textId="77777777" w:rsidR="002F2E09" w:rsidRPr="00FA0AEB" w:rsidRDefault="002F2E09" w:rsidP="002F2E09">
      <w:pPr>
        <w:contextualSpacing/>
        <w:jc w:val="both"/>
        <w:rPr>
          <w:sz w:val="22"/>
        </w:rPr>
      </w:pPr>
      <w:r w:rsidRPr="00FA0AEB">
        <w:rPr>
          <w:b/>
          <w:sz w:val="22"/>
        </w:rPr>
        <w:t>R2</w:t>
      </w:r>
      <w:r w:rsidRPr="00FA0AEB">
        <w:rPr>
          <w:sz w:val="22"/>
        </w:rPr>
        <w:t xml:space="preserve"> Recuperação/regeneração de solventes.</w:t>
      </w:r>
    </w:p>
    <w:p w14:paraId="51C06980" w14:textId="77777777" w:rsidR="002F2E09" w:rsidRPr="00FA0AEB" w:rsidRDefault="002F2E09" w:rsidP="002F2E09">
      <w:pPr>
        <w:contextualSpacing/>
        <w:jc w:val="both"/>
        <w:rPr>
          <w:sz w:val="22"/>
        </w:rPr>
      </w:pPr>
      <w:r w:rsidRPr="00FA0AEB">
        <w:rPr>
          <w:b/>
          <w:sz w:val="22"/>
        </w:rPr>
        <w:t>R3</w:t>
      </w:r>
      <w:r w:rsidRPr="00FA0AEB">
        <w:rPr>
          <w:sz w:val="22"/>
        </w:rPr>
        <w:t xml:space="preserve"> Reciclagem/recuperação de compostos orgânicos que não são utilizados como solventes (incluindo as operações de compostagem e outras transformações biológicas).</w:t>
      </w:r>
    </w:p>
    <w:p w14:paraId="5D9C30A2" w14:textId="77777777" w:rsidR="002F2E09" w:rsidRPr="00FA0AEB" w:rsidRDefault="002F2E09" w:rsidP="002F2E09">
      <w:pPr>
        <w:contextualSpacing/>
        <w:jc w:val="both"/>
        <w:rPr>
          <w:sz w:val="22"/>
        </w:rPr>
      </w:pPr>
      <w:r w:rsidRPr="00FA0AEB">
        <w:rPr>
          <w:b/>
          <w:sz w:val="22"/>
        </w:rPr>
        <w:t>R4</w:t>
      </w:r>
      <w:r w:rsidRPr="00FA0AEB">
        <w:rPr>
          <w:sz w:val="22"/>
        </w:rPr>
        <w:t xml:space="preserve"> Reciclagem/recuperação de metais e de ligas.</w:t>
      </w:r>
    </w:p>
    <w:p w14:paraId="4C02AE96" w14:textId="77777777" w:rsidR="002F2E09" w:rsidRPr="00FA0AEB" w:rsidRDefault="002F2E09" w:rsidP="002F2E09">
      <w:pPr>
        <w:contextualSpacing/>
        <w:jc w:val="both"/>
        <w:rPr>
          <w:sz w:val="22"/>
        </w:rPr>
      </w:pPr>
      <w:r w:rsidRPr="00FA0AEB">
        <w:rPr>
          <w:b/>
          <w:sz w:val="22"/>
        </w:rPr>
        <w:t>R5</w:t>
      </w:r>
      <w:r w:rsidRPr="00FA0AEB">
        <w:rPr>
          <w:sz w:val="22"/>
        </w:rPr>
        <w:t xml:space="preserve"> Reciclagem/recuperação de outras matérias inorgânicas.</w:t>
      </w:r>
    </w:p>
    <w:p w14:paraId="1DF09460" w14:textId="77777777" w:rsidR="002F2E09" w:rsidRPr="00FA0AEB" w:rsidRDefault="002F2E09" w:rsidP="002F2E09">
      <w:pPr>
        <w:contextualSpacing/>
        <w:jc w:val="both"/>
        <w:rPr>
          <w:sz w:val="22"/>
        </w:rPr>
      </w:pPr>
      <w:r w:rsidRPr="00FA0AEB">
        <w:rPr>
          <w:b/>
          <w:sz w:val="22"/>
        </w:rPr>
        <w:t>R6</w:t>
      </w:r>
      <w:r w:rsidRPr="00FA0AEB">
        <w:rPr>
          <w:sz w:val="22"/>
        </w:rPr>
        <w:t xml:space="preserve"> Regeneração de ácidos ou de bases.</w:t>
      </w:r>
    </w:p>
    <w:p w14:paraId="3178DF39" w14:textId="77777777" w:rsidR="002F2E09" w:rsidRPr="00FA0AEB" w:rsidRDefault="002F2E09" w:rsidP="002F2E09">
      <w:pPr>
        <w:contextualSpacing/>
        <w:jc w:val="both"/>
        <w:rPr>
          <w:sz w:val="22"/>
        </w:rPr>
      </w:pPr>
      <w:r w:rsidRPr="00FA0AEB">
        <w:rPr>
          <w:b/>
          <w:sz w:val="22"/>
        </w:rPr>
        <w:t>R7</w:t>
      </w:r>
      <w:r w:rsidRPr="00FA0AEB">
        <w:rPr>
          <w:sz w:val="22"/>
        </w:rPr>
        <w:t xml:space="preserve"> Recuperação de produtos utilizados na luta contra a poluição.</w:t>
      </w:r>
    </w:p>
    <w:p w14:paraId="051857F7" w14:textId="77777777" w:rsidR="002F2E09" w:rsidRPr="00FA0AEB" w:rsidRDefault="002F2E09" w:rsidP="002F2E09">
      <w:pPr>
        <w:contextualSpacing/>
        <w:jc w:val="both"/>
        <w:rPr>
          <w:sz w:val="22"/>
        </w:rPr>
      </w:pPr>
      <w:r w:rsidRPr="00FA0AEB">
        <w:rPr>
          <w:b/>
          <w:sz w:val="22"/>
        </w:rPr>
        <w:t>R8</w:t>
      </w:r>
      <w:r w:rsidRPr="00FA0AEB">
        <w:rPr>
          <w:sz w:val="22"/>
        </w:rPr>
        <w:t xml:space="preserve"> Recuperação de componentes de catalisadores.</w:t>
      </w:r>
    </w:p>
    <w:p w14:paraId="11F3526F" w14:textId="77777777" w:rsidR="002F2E09" w:rsidRPr="00FA0AEB" w:rsidRDefault="002F2E09" w:rsidP="002F2E09">
      <w:pPr>
        <w:contextualSpacing/>
        <w:jc w:val="both"/>
        <w:rPr>
          <w:sz w:val="22"/>
        </w:rPr>
      </w:pPr>
      <w:r w:rsidRPr="00FA0AEB">
        <w:rPr>
          <w:b/>
          <w:sz w:val="22"/>
        </w:rPr>
        <w:t>R9</w:t>
      </w:r>
      <w:r w:rsidRPr="00FA0AEB">
        <w:rPr>
          <w:sz w:val="22"/>
        </w:rPr>
        <w:t xml:space="preserve"> Refinação de óleos e outras reutilizações de óleos.</w:t>
      </w:r>
    </w:p>
    <w:p w14:paraId="3EAE2C8A" w14:textId="77777777" w:rsidR="002F2E09" w:rsidRPr="00FA0AEB" w:rsidRDefault="002F2E09" w:rsidP="002F2E09">
      <w:pPr>
        <w:contextualSpacing/>
        <w:jc w:val="both"/>
        <w:rPr>
          <w:sz w:val="22"/>
        </w:rPr>
      </w:pPr>
      <w:r w:rsidRPr="00FA0AEB">
        <w:rPr>
          <w:b/>
          <w:sz w:val="22"/>
        </w:rPr>
        <w:t>R10</w:t>
      </w:r>
      <w:r w:rsidRPr="00FA0AEB">
        <w:rPr>
          <w:sz w:val="22"/>
        </w:rPr>
        <w:t xml:space="preserve"> Tratamento no solo em benefício da agricultura ou para melhorar o ambiente.</w:t>
      </w:r>
    </w:p>
    <w:p w14:paraId="3AEF7729" w14:textId="77777777" w:rsidR="002F2E09" w:rsidRPr="00FA0AEB" w:rsidRDefault="002F2E09" w:rsidP="002F2E09">
      <w:pPr>
        <w:contextualSpacing/>
        <w:jc w:val="both"/>
        <w:rPr>
          <w:sz w:val="22"/>
        </w:rPr>
      </w:pPr>
      <w:r w:rsidRPr="00FA0AEB">
        <w:rPr>
          <w:b/>
          <w:sz w:val="22"/>
        </w:rPr>
        <w:t>R11</w:t>
      </w:r>
      <w:r w:rsidRPr="00FA0AEB">
        <w:rPr>
          <w:sz w:val="22"/>
        </w:rPr>
        <w:t xml:space="preserve"> Utilização de resíduos obtidos em virtude das operações enumeradas de R1 a R10.</w:t>
      </w:r>
    </w:p>
    <w:p w14:paraId="0FBB2F3F" w14:textId="77777777" w:rsidR="002F2E09" w:rsidRPr="00FA0AEB" w:rsidRDefault="002F2E09" w:rsidP="002F2E09">
      <w:pPr>
        <w:contextualSpacing/>
        <w:jc w:val="both"/>
        <w:rPr>
          <w:sz w:val="22"/>
        </w:rPr>
      </w:pPr>
      <w:r w:rsidRPr="00FA0AEB">
        <w:rPr>
          <w:b/>
          <w:sz w:val="22"/>
        </w:rPr>
        <w:t>R12</w:t>
      </w:r>
      <w:r w:rsidRPr="00FA0AEB">
        <w:rPr>
          <w:sz w:val="22"/>
        </w:rPr>
        <w:t xml:space="preserve"> Troca de resíduos com vista a submetê-los a uma das operações enumeradas de R1 a R11.</w:t>
      </w:r>
    </w:p>
    <w:p w14:paraId="1B104514" w14:textId="77777777" w:rsidR="002F2E09" w:rsidRPr="00FA0AEB" w:rsidRDefault="002F2E09" w:rsidP="002F2E09">
      <w:pPr>
        <w:contextualSpacing/>
        <w:jc w:val="both"/>
        <w:rPr>
          <w:sz w:val="22"/>
        </w:rPr>
      </w:pPr>
      <w:r w:rsidRPr="00FA0AEB">
        <w:rPr>
          <w:b/>
          <w:sz w:val="22"/>
        </w:rPr>
        <w:t>R13</w:t>
      </w:r>
      <w:r w:rsidRPr="00FA0AEB">
        <w:rPr>
          <w:sz w:val="22"/>
        </w:rPr>
        <w:t xml:space="preserve"> Acumulação de resíduos destinados a uma das operações enumeradas de R1 a R12 (com exclusão do armazenamento temporário, antes da recolha, no local onde esta é efetuada).</w:t>
      </w:r>
    </w:p>
    <w:p w14:paraId="2D2C0D48" w14:textId="6B969B7A" w:rsidR="003F193F" w:rsidRPr="0059245C" w:rsidRDefault="007A690F" w:rsidP="0059245C">
      <w:pPr>
        <w:jc w:val="both"/>
        <w:rPr>
          <w:rFonts w:ascii="Verdana" w:hAnsi="Verdana"/>
          <w:sz w:val="20"/>
          <w:szCs w:val="20"/>
        </w:rPr>
      </w:pPr>
      <w:r w:rsidRPr="005D7D62">
        <w:rPr>
          <w:rFonts w:ascii="Verdana" w:hAnsi="Verdana" w:cstheme="minorHAnsi"/>
        </w:rPr>
        <w:br w:type="page"/>
      </w:r>
    </w:p>
    <w:p w14:paraId="0E06573B" w14:textId="7FF196A5" w:rsidR="003F193F" w:rsidRPr="000D2154" w:rsidRDefault="003F193F" w:rsidP="003F193F">
      <w:pPr>
        <w:pStyle w:val="Ttulo1"/>
        <w:spacing w:before="0" w:after="120"/>
        <w:rPr>
          <w:rFonts w:ascii="Verdana" w:hAnsi="Verdana" w:cstheme="minorHAnsi"/>
          <w:b/>
          <w:color w:val="auto"/>
          <w:sz w:val="22"/>
          <w:szCs w:val="22"/>
        </w:rPr>
      </w:pPr>
      <w:bookmarkStart w:id="26" w:name="_Toc136247546"/>
      <w:r w:rsidRPr="000D2154">
        <w:rPr>
          <w:rFonts w:ascii="Verdana" w:hAnsi="Verdana" w:cstheme="minorHAnsi"/>
          <w:b/>
          <w:color w:val="auto"/>
          <w:sz w:val="22"/>
          <w:szCs w:val="22"/>
        </w:rPr>
        <w:lastRenderedPageBreak/>
        <w:t>Anexo 1</w:t>
      </w:r>
      <w:bookmarkEnd w:id="26"/>
    </w:p>
    <w:p w14:paraId="2EA1693D" w14:textId="79EC4859" w:rsidR="003F193F" w:rsidRDefault="00B60A8A" w:rsidP="00E06BA5">
      <w:pPr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>Esquema</w:t>
      </w:r>
      <w:r w:rsidR="00651F35" w:rsidRPr="00651F35">
        <w:rPr>
          <w:rFonts w:ascii="Verdana" w:hAnsi="Verdana" w:cstheme="minorHAnsi"/>
          <w:sz w:val="20"/>
          <w:szCs w:val="20"/>
        </w:rPr>
        <w:t>: Subproduto - Solos e rochas</w:t>
      </w:r>
    </w:p>
    <w:p w14:paraId="789AA733" w14:textId="77777777" w:rsidR="00B60A8A" w:rsidRPr="00651F35" w:rsidRDefault="00B60A8A" w:rsidP="00E06BA5">
      <w:pPr>
        <w:rPr>
          <w:rFonts w:ascii="Verdana" w:hAnsi="Verdana" w:cstheme="minorHAnsi"/>
          <w:sz w:val="20"/>
          <w:szCs w:val="20"/>
        </w:rPr>
      </w:pPr>
    </w:p>
    <w:p w14:paraId="51806562" w14:textId="6C371C1F" w:rsidR="003F193F" w:rsidRPr="00E06BA5" w:rsidRDefault="00411ABA" w:rsidP="00E06BA5">
      <w:pPr>
        <w:rPr>
          <w:highlight w:val="lightGray"/>
        </w:rPr>
      </w:pPr>
      <w:r>
        <w:rPr>
          <w:noProof/>
        </w:rPr>
        <w:drawing>
          <wp:inline distT="0" distB="0" distL="0" distR="0" wp14:anchorId="193EB106" wp14:editId="563126CB">
            <wp:extent cx="6481754" cy="4067175"/>
            <wp:effectExtent l="0" t="0" r="0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6496023" cy="40761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44D1E45" w14:textId="77777777" w:rsidR="003F193F" w:rsidRPr="005D7D62" w:rsidRDefault="003F193F" w:rsidP="003F193F">
      <w:pPr>
        <w:rPr>
          <w:rFonts w:ascii="Verdana" w:hAnsi="Verdana" w:cstheme="minorHAnsi"/>
          <w:sz w:val="20"/>
          <w:szCs w:val="20"/>
        </w:rPr>
      </w:pPr>
    </w:p>
    <w:p w14:paraId="6BCD3CCE" w14:textId="77777777" w:rsidR="003F193F" w:rsidRDefault="003F193F" w:rsidP="003F193F">
      <w:pPr>
        <w:rPr>
          <w:rFonts w:ascii="Verdana" w:hAnsi="Verdana" w:cstheme="minorHAnsi"/>
          <w:sz w:val="20"/>
          <w:szCs w:val="20"/>
        </w:rPr>
      </w:pPr>
    </w:p>
    <w:p w14:paraId="3BA28B0B" w14:textId="77777777" w:rsidR="003F193F" w:rsidRPr="005D7D62" w:rsidRDefault="003F193F" w:rsidP="003F193F">
      <w:pPr>
        <w:rPr>
          <w:rFonts w:ascii="Verdana" w:hAnsi="Verdana" w:cstheme="minorHAnsi"/>
          <w:sz w:val="20"/>
          <w:szCs w:val="20"/>
        </w:rPr>
      </w:pPr>
    </w:p>
    <w:p w14:paraId="43A0AB2E" w14:textId="77777777" w:rsidR="00ED3F1D" w:rsidRPr="005D7D62" w:rsidRDefault="00ED3F1D" w:rsidP="009F791D">
      <w:pPr>
        <w:rPr>
          <w:rFonts w:ascii="Verdana" w:hAnsi="Verdana" w:cstheme="minorHAnsi"/>
          <w:sz w:val="20"/>
          <w:szCs w:val="20"/>
        </w:rPr>
      </w:pPr>
    </w:p>
    <w:sectPr w:rsidR="00ED3F1D" w:rsidRPr="005D7D62" w:rsidSect="00D033C8">
      <w:headerReference w:type="default" r:id="rId15"/>
      <w:footerReference w:type="default" r:id="rId16"/>
      <w:pgSz w:w="11906" w:h="16838" w:code="9"/>
      <w:pgMar w:top="720" w:right="1134" w:bottom="426" w:left="1134" w:header="709" w:footer="62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1BE6978" w14:textId="77777777" w:rsidR="00DA4927" w:rsidRDefault="00DA4927">
      <w:r>
        <w:separator/>
      </w:r>
    </w:p>
    <w:p w14:paraId="60E1091E" w14:textId="77777777" w:rsidR="00DA4927" w:rsidRDefault="00DA4927"/>
    <w:p w14:paraId="3427ACA6" w14:textId="77777777" w:rsidR="00DA4927" w:rsidRDefault="00DA4927" w:rsidP="0059245C"/>
  </w:endnote>
  <w:endnote w:type="continuationSeparator" w:id="0">
    <w:p w14:paraId="22233F83" w14:textId="77777777" w:rsidR="00DA4927" w:rsidRDefault="00DA4927">
      <w:r>
        <w:continuationSeparator/>
      </w:r>
    </w:p>
    <w:p w14:paraId="3D4850A4" w14:textId="77777777" w:rsidR="00DA4927" w:rsidRDefault="00DA4927"/>
    <w:p w14:paraId="1A4A8B6E" w14:textId="77777777" w:rsidR="00DA4927" w:rsidRDefault="00DA4927" w:rsidP="0059245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80D494" w14:textId="77777777" w:rsidR="00A07EC0" w:rsidRPr="00E837E6" w:rsidRDefault="00A07EC0" w:rsidP="00F0642B">
    <w:pPr>
      <w:pStyle w:val="Rodap"/>
      <w:tabs>
        <w:tab w:val="clear" w:pos="8504"/>
        <w:tab w:val="right" w:pos="7020"/>
      </w:tabs>
      <w:rPr>
        <w:rFonts w:ascii="Bookman Old Style" w:hAnsi="Bookman Old Style"/>
        <w:b/>
        <w:sz w:val="16"/>
      </w:rPr>
    </w:pPr>
    <w:r w:rsidRPr="00E837E6">
      <w:rPr>
        <w:rFonts w:ascii="Arial" w:hAnsi="Arial" w:cs="Arial"/>
        <w:sz w:val="14"/>
        <w:szCs w:val="16"/>
      </w:rPr>
      <w:tab/>
    </w:r>
    <w:r w:rsidRPr="00E837E6">
      <w:rPr>
        <w:rFonts w:ascii="Bookman Old Style" w:hAnsi="Bookman Old Style"/>
        <w:sz w:val="16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368CFF" w14:textId="1811C038" w:rsidR="00A07EC0" w:rsidRDefault="00A07EC0" w:rsidP="00C97AD0">
    <w:pPr>
      <w:pStyle w:val="Rodap"/>
      <w:tabs>
        <w:tab w:val="right" w:pos="9639"/>
      </w:tabs>
      <w:rPr>
        <w:rFonts w:ascii="Arial" w:hAnsi="Arial"/>
        <w:sz w:val="8"/>
      </w:rPr>
    </w:pPr>
    <w:r>
      <w:rPr>
        <w:rFonts w:ascii="Arial" w:hAnsi="Arial"/>
        <w:sz w:val="8"/>
      </w:rPr>
      <w:t xml:space="preserve"> </w:t>
    </w:r>
  </w:p>
  <w:p w14:paraId="75C4E8DF" w14:textId="41313512" w:rsidR="00A07EC0" w:rsidRPr="00781284" w:rsidRDefault="00A07EC0" w:rsidP="00241A3E">
    <w:pPr>
      <w:pStyle w:val="Rodap"/>
      <w:tabs>
        <w:tab w:val="clear" w:pos="8504"/>
        <w:tab w:val="left" w:pos="7425"/>
        <w:tab w:val="right" w:pos="9923"/>
      </w:tabs>
      <w:jc w:val="center"/>
      <w:rPr>
        <w:rFonts w:ascii="Verdana" w:hAnsi="Verdana" w:cstheme="minorHAnsi"/>
        <w:color w:val="000000"/>
        <w:sz w:val="16"/>
        <w:szCs w:val="16"/>
      </w:rPr>
    </w:pPr>
    <w:r w:rsidRPr="00B35118">
      <w:rPr>
        <w:rFonts w:ascii="Verdana" w:hAnsi="Verdana" w:cstheme="minorHAnsi"/>
        <w:sz w:val="16"/>
        <w:szCs w:val="16"/>
      </w:rPr>
      <w:t>PPGRCD</w:t>
    </w:r>
    <w:r>
      <w:rPr>
        <w:rFonts w:ascii="Verdana" w:hAnsi="Verdana" w:cstheme="minorHAnsi"/>
        <w:sz w:val="16"/>
        <w:szCs w:val="16"/>
      </w:rPr>
      <w:tab/>
    </w:r>
    <w:r>
      <w:rPr>
        <w:rFonts w:ascii="Verdana" w:hAnsi="Verdana" w:cstheme="minorHAnsi"/>
        <w:sz w:val="16"/>
        <w:szCs w:val="16"/>
      </w:rPr>
      <w:tab/>
    </w:r>
    <w:r w:rsidRPr="00781284">
      <w:rPr>
        <w:rFonts w:ascii="Verdana" w:hAnsi="Verdana" w:cstheme="minorHAnsi"/>
        <w:sz w:val="16"/>
        <w:szCs w:val="16"/>
      </w:rPr>
      <w:t xml:space="preserve"> Página </w:t>
    </w:r>
    <w:r w:rsidRPr="00781284">
      <w:rPr>
        <w:rFonts w:ascii="Verdana" w:hAnsi="Verdana" w:cstheme="minorHAnsi"/>
        <w:sz w:val="16"/>
        <w:szCs w:val="16"/>
      </w:rPr>
      <w:fldChar w:fldCharType="begin"/>
    </w:r>
    <w:r w:rsidRPr="00781284">
      <w:rPr>
        <w:rFonts w:ascii="Verdana" w:hAnsi="Verdana" w:cstheme="minorHAnsi"/>
        <w:sz w:val="16"/>
        <w:szCs w:val="16"/>
      </w:rPr>
      <w:instrText xml:space="preserve"> PAGE </w:instrText>
    </w:r>
    <w:r w:rsidRPr="00781284">
      <w:rPr>
        <w:rFonts w:ascii="Verdana" w:hAnsi="Verdana" w:cstheme="minorHAnsi"/>
        <w:sz w:val="16"/>
        <w:szCs w:val="16"/>
      </w:rPr>
      <w:fldChar w:fldCharType="separate"/>
    </w:r>
    <w:r>
      <w:rPr>
        <w:rFonts w:ascii="Verdana" w:hAnsi="Verdana" w:cstheme="minorHAnsi"/>
        <w:noProof/>
        <w:sz w:val="16"/>
        <w:szCs w:val="16"/>
      </w:rPr>
      <w:t>13</w:t>
    </w:r>
    <w:r w:rsidRPr="00781284">
      <w:rPr>
        <w:rFonts w:ascii="Verdana" w:hAnsi="Verdana" w:cstheme="minorHAnsi"/>
        <w:sz w:val="16"/>
        <w:szCs w:val="16"/>
      </w:rPr>
      <w:fldChar w:fldCharType="end"/>
    </w:r>
    <w:r w:rsidRPr="00781284">
      <w:rPr>
        <w:rFonts w:ascii="Verdana" w:hAnsi="Verdana" w:cstheme="minorHAnsi"/>
        <w:sz w:val="16"/>
        <w:szCs w:val="16"/>
      </w:rPr>
      <w:t xml:space="preserve"> de </w:t>
    </w:r>
    <w:r w:rsidRPr="00781284">
      <w:rPr>
        <w:rFonts w:ascii="Verdana" w:hAnsi="Verdana" w:cstheme="minorHAnsi"/>
        <w:sz w:val="16"/>
        <w:szCs w:val="16"/>
      </w:rPr>
      <w:fldChar w:fldCharType="begin"/>
    </w:r>
    <w:r w:rsidRPr="00781284">
      <w:rPr>
        <w:rFonts w:ascii="Verdana" w:hAnsi="Verdana" w:cstheme="minorHAnsi"/>
        <w:sz w:val="16"/>
        <w:szCs w:val="16"/>
      </w:rPr>
      <w:instrText xml:space="preserve"> NUMPAGES </w:instrText>
    </w:r>
    <w:r w:rsidRPr="00781284">
      <w:rPr>
        <w:rFonts w:ascii="Verdana" w:hAnsi="Verdana" w:cstheme="minorHAnsi"/>
        <w:sz w:val="16"/>
        <w:szCs w:val="16"/>
      </w:rPr>
      <w:fldChar w:fldCharType="separate"/>
    </w:r>
    <w:r>
      <w:rPr>
        <w:rFonts w:ascii="Verdana" w:hAnsi="Verdana" w:cstheme="minorHAnsi"/>
        <w:noProof/>
        <w:sz w:val="16"/>
        <w:szCs w:val="16"/>
      </w:rPr>
      <w:t>13</w:t>
    </w:r>
    <w:r w:rsidRPr="00781284">
      <w:rPr>
        <w:rFonts w:ascii="Verdana" w:hAnsi="Verdana" w:cstheme="minorHAnsi"/>
        <w:sz w:val="16"/>
        <w:szCs w:val="16"/>
      </w:rPr>
      <w:fldChar w:fldCharType="end"/>
    </w:r>
  </w:p>
  <w:p w14:paraId="7B65A312" w14:textId="77777777" w:rsidR="00A07EC0" w:rsidRDefault="00A07EC0"/>
  <w:p w14:paraId="756F384B" w14:textId="77777777" w:rsidR="00A07EC0" w:rsidRDefault="00A07EC0" w:rsidP="0059245C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324B50" w14:textId="77777777" w:rsidR="00DA4927" w:rsidRDefault="00DA4927">
      <w:r>
        <w:separator/>
      </w:r>
    </w:p>
    <w:p w14:paraId="517FF754" w14:textId="77777777" w:rsidR="00DA4927" w:rsidRDefault="00DA4927"/>
    <w:p w14:paraId="3540455B" w14:textId="77777777" w:rsidR="00DA4927" w:rsidRDefault="00DA4927" w:rsidP="0059245C"/>
  </w:footnote>
  <w:footnote w:type="continuationSeparator" w:id="0">
    <w:p w14:paraId="1E8F4E63" w14:textId="77777777" w:rsidR="00DA4927" w:rsidRDefault="00DA4927">
      <w:r>
        <w:continuationSeparator/>
      </w:r>
    </w:p>
    <w:p w14:paraId="7ABEE2BC" w14:textId="77777777" w:rsidR="00DA4927" w:rsidRDefault="00DA4927"/>
    <w:p w14:paraId="080D3E09" w14:textId="77777777" w:rsidR="00DA4927" w:rsidRDefault="00DA4927" w:rsidP="0059245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17AE58" w14:textId="77777777" w:rsidR="00A07EC0" w:rsidRDefault="00A07EC0">
    <w:pPr>
      <w:pStyle w:val="Cabealho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14:paraId="4E8845E0" w14:textId="77777777" w:rsidR="00A07EC0" w:rsidRDefault="00A07EC0">
    <w:pPr>
      <w:pStyle w:val="Cabealho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2714EB" w14:textId="4123E79B" w:rsidR="00A07EC0" w:rsidRDefault="00A07EC0">
    <w:pPr>
      <w:pStyle w:val="Cabealho"/>
    </w:pPr>
    <w:r>
      <w:rPr>
        <w:noProof/>
      </w:rPr>
      <w:drawing>
        <wp:inline distT="0" distB="0" distL="0" distR="0" wp14:anchorId="3A72CEAA" wp14:editId="5AA57FD1">
          <wp:extent cx="1028700" cy="548413"/>
          <wp:effectExtent l="0" t="0" r="0" b="4445"/>
          <wp:docPr id="16" name="Imagem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35465" cy="5520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15400D" w14:textId="77777777" w:rsidR="00A07EC0" w:rsidRDefault="00A07EC0">
    <w:pPr>
      <w:pStyle w:val="Cabealho"/>
      <w:jc w:val="center"/>
      <w:rPr>
        <w:b/>
        <w:bCs/>
      </w:rPr>
    </w:pPr>
  </w:p>
  <w:p w14:paraId="55A9263D" w14:textId="77777777" w:rsidR="00A07EC0" w:rsidRDefault="00A07EC0"/>
  <w:p w14:paraId="6D10B19E" w14:textId="77777777" w:rsidR="00A07EC0" w:rsidRDefault="00A07EC0" w:rsidP="0059245C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9B5FD5"/>
    <w:multiLevelType w:val="hybridMultilevel"/>
    <w:tmpl w:val="8CE80C7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E26C68"/>
    <w:multiLevelType w:val="hybridMultilevel"/>
    <w:tmpl w:val="5A3AF65C"/>
    <w:lvl w:ilvl="0" w:tplc="A7B2F486">
      <w:start w:val="1"/>
      <w:numFmt w:val="decimal"/>
      <w:pStyle w:val="Estilo1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78200F"/>
    <w:multiLevelType w:val="hybridMultilevel"/>
    <w:tmpl w:val="6CE4C60E"/>
    <w:lvl w:ilvl="0" w:tplc="08090017">
      <w:start w:val="9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88" w:hanging="360"/>
      </w:pPr>
    </w:lvl>
    <w:lvl w:ilvl="2" w:tplc="0809001B" w:tentative="1">
      <w:start w:val="1"/>
      <w:numFmt w:val="lowerRoman"/>
      <w:lvlText w:val="%3."/>
      <w:lvlJc w:val="right"/>
      <w:pPr>
        <w:ind w:left="2508" w:hanging="180"/>
      </w:pPr>
    </w:lvl>
    <w:lvl w:ilvl="3" w:tplc="0809000F" w:tentative="1">
      <w:start w:val="1"/>
      <w:numFmt w:val="decimal"/>
      <w:lvlText w:val="%4."/>
      <w:lvlJc w:val="left"/>
      <w:pPr>
        <w:ind w:left="3228" w:hanging="360"/>
      </w:pPr>
    </w:lvl>
    <w:lvl w:ilvl="4" w:tplc="08090019" w:tentative="1">
      <w:start w:val="1"/>
      <w:numFmt w:val="lowerLetter"/>
      <w:lvlText w:val="%5."/>
      <w:lvlJc w:val="left"/>
      <w:pPr>
        <w:ind w:left="3948" w:hanging="360"/>
      </w:pPr>
    </w:lvl>
    <w:lvl w:ilvl="5" w:tplc="0809001B" w:tentative="1">
      <w:start w:val="1"/>
      <w:numFmt w:val="lowerRoman"/>
      <w:lvlText w:val="%6."/>
      <w:lvlJc w:val="right"/>
      <w:pPr>
        <w:ind w:left="4668" w:hanging="180"/>
      </w:pPr>
    </w:lvl>
    <w:lvl w:ilvl="6" w:tplc="0809000F" w:tentative="1">
      <w:start w:val="1"/>
      <w:numFmt w:val="decimal"/>
      <w:lvlText w:val="%7."/>
      <w:lvlJc w:val="left"/>
      <w:pPr>
        <w:ind w:left="5388" w:hanging="360"/>
      </w:pPr>
    </w:lvl>
    <w:lvl w:ilvl="7" w:tplc="08090019" w:tentative="1">
      <w:start w:val="1"/>
      <w:numFmt w:val="lowerLetter"/>
      <w:lvlText w:val="%8."/>
      <w:lvlJc w:val="left"/>
      <w:pPr>
        <w:ind w:left="6108" w:hanging="360"/>
      </w:pPr>
    </w:lvl>
    <w:lvl w:ilvl="8" w:tplc="08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06E35283"/>
    <w:multiLevelType w:val="hybridMultilevel"/>
    <w:tmpl w:val="B0C04EB2"/>
    <w:lvl w:ilvl="0" w:tplc="08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16001B">
      <w:start w:val="1"/>
      <w:numFmt w:val="lowerRoman"/>
      <w:lvlText w:val="%2."/>
      <w:lvlJc w:val="righ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DE0880"/>
    <w:multiLevelType w:val="hybridMultilevel"/>
    <w:tmpl w:val="906849F0"/>
    <w:lvl w:ilvl="0" w:tplc="0C5C5F94">
      <w:start w:val="6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A74298"/>
    <w:multiLevelType w:val="multilevel"/>
    <w:tmpl w:val="6BA6260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10AE0897"/>
    <w:multiLevelType w:val="multilevel"/>
    <w:tmpl w:val="6BA6260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11620C51"/>
    <w:multiLevelType w:val="hybridMultilevel"/>
    <w:tmpl w:val="8CE80C7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7333F1"/>
    <w:multiLevelType w:val="hybridMultilevel"/>
    <w:tmpl w:val="2FBA6410"/>
    <w:lvl w:ilvl="0" w:tplc="18BC4AF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800" w:hanging="360"/>
      </w:pPr>
    </w:lvl>
    <w:lvl w:ilvl="2" w:tplc="0816001B" w:tentative="1">
      <w:start w:val="1"/>
      <w:numFmt w:val="lowerRoman"/>
      <w:lvlText w:val="%3."/>
      <w:lvlJc w:val="right"/>
      <w:pPr>
        <w:ind w:left="2520" w:hanging="180"/>
      </w:pPr>
    </w:lvl>
    <w:lvl w:ilvl="3" w:tplc="0816000F" w:tentative="1">
      <w:start w:val="1"/>
      <w:numFmt w:val="decimal"/>
      <w:lvlText w:val="%4."/>
      <w:lvlJc w:val="left"/>
      <w:pPr>
        <w:ind w:left="3240" w:hanging="360"/>
      </w:pPr>
    </w:lvl>
    <w:lvl w:ilvl="4" w:tplc="08160019" w:tentative="1">
      <w:start w:val="1"/>
      <w:numFmt w:val="lowerLetter"/>
      <w:lvlText w:val="%5."/>
      <w:lvlJc w:val="left"/>
      <w:pPr>
        <w:ind w:left="3960" w:hanging="360"/>
      </w:pPr>
    </w:lvl>
    <w:lvl w:ilvl="5" w:tplc="0816001B" w:tentative="1">
      <w:start w:val="1"/>
      <w:numFmt w:val="lowerRoman"/>
      <w:lvlText w:val="%6."/>
      <w:lvlJc w:val="right"/>
      <w:pPr>
        <w:ind w:left="4680" w:hanging="180"/>
      </w:pPr>
    </w:lvl>
    <w:lvl w:ilvl="6" w:tplc="0816000F" w:tentative="1">
      <w:start w:val="1"/>
      <w:numFmt w:val="decimal"/>
      <w:lvlText w:val="%7."/>
      <w:lvlJc w:val="left"/>
      <w:pPr>
        <w:ind w:left="5400" w:hanging="360"/>
      </w:pPr>
    </w:lvl>
    <w:lvl w:ilvl="7" w:tplc="08160019" w:tentative="1">
      <w:start w:val="1"/>
      <w:numFmt w:val="lowerLetter"/>
      <w:lvlText w:val="%8."/>
      <w:lvlJc w:val="left"/>
      <w:pPr>
        <w:ind w:left="6120" w:hanging="360"/>
      </w:pPr>
    </w:lvl>
    <w:lvl w:ilvl="8" w:tplc="08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0CB3191"/>
    <w:multiLevelType w:val="hybridMultilevel"/>
    <w:tmpl w:val="7F4CEE44"/>
    <w:lvl w:ilvl="0" w:tplc="F47E2270">
      <w:start w:val="1"/>
      <w:numFmt w:val="lowerLetter"/>
      <w:lvlText w:val="%1)"/>
      <w:lvlJc w:val="left"/>
      <w:pPr>
        <w:ind w:left="1068" w:hanging="360"/>
      </w:pPr>
      <w:rPr>
        <w:rFonts w:hint="default"/>
        <w:color w:val="auto"/>
      </w:rPr>
    </w:lvl>
    <w:lvl w:ilvl="1" w:tplc="08160019">
      <w:start w:val="1"/>
      <w:numFmt w:val="lowerLetter"/>
      <w:lvlText w:val="%2."/>
      <w:lvlJc w:val="left"/>
      <w:pPr>
        <w:ind w:left="1788" w:hanging="360"/>
      </w:pPr>
    </w:lvl>
    <w:lvl w:ilvl="2" w:tplc="0816001B" w:tentative="1">
      <w:start w:val="1"/>
      <w:numFmt w:val="lowerRoman"/>
      <w:lvlText w:val="%3."/>
      <w:lvlJc w:val="right"/>
      <w:pPr>
        <w:ind w:left="2508" w:hanging="180"/>
      </w:pPr>
    </w:lvl>
    <w:lvl w:ilvl="3" w:tplc="0816000F" w:tentative="1">
      <w:start w:val="1"/>
      <w:numFmt w:val="decimal"/>
      <w:lvlText w:val="%4."/>
      <w:lvlJc w:val="left"/>
      <w:pPr>
        <w:ind w:left="3228" w:hanging="360"/>
      </w:pPr>
    </w:lvl>
    <w:lvl w:ilvl="4" w:tplc="08160019" w:tentative="1">
      <w:start w:val="1"/>
      <w:numFmt w:val="lowerLetter"/>
      <w:lvlText w:val="%5."/>
      <w:lvlJc w:val="left"/>
      <w:pPr>
        <w:ind w:left="3948" w:hanging="360"/>
      </w:pPr>
    </w:lvl>
    <w:lvl w:ilvl="5" w:tplc="0816001B" w:tentative="1">
      <w:start w:val="1"/>
      <w:numFmt w:val="lowerRoman"/>
      <w:lvlText w:val="%6."/>
      <w:lvlJc w:val="right"/>
      <w:pPr>
        <w:ind w:left="4668" w:hanging="180"/>
      </w:pPr>
    </w:lvl>
    <w:lvl w:ilvl="6" w:tplc="0816000F" w:tentative="1">
      <w:start w:val="1"/>
      <w:numFmt w:val="decimal"/>
      <w:lvlText w:val="%7."/>
      <w:lvlJc w:val="left"/>
      <w:pPr>
        <w:ind w:left="5388" w:hanging="360"/>
      </w:pPr>
    </w:lvl>
    <w:lvl w:ilvl="7" w:tplc="08160019" w:tentative="1">
      <w:start w:val="1"/>
      <w:numFmt w:val="lowerLetter"/>
      <w:lvlText w:val="%8."/>
      <w:lvlJc w:val="left"/>
      <w:pPr>
        <w:ind w:left="6108" w:hanging="360"/>
      </w:pPr>
    </w:lvl>
    <w:lvl w:ilvl="8" w:tplc="0816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229C7E69"/>
    <w:multiLevelType w:val="hybridMultilevel"/>
    <w:tmpl w:val="60CE15CE"/>
    <w:lvl w:ilvl="0" w:tplc="C9F08A8E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8160019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DA3EF0"/>
    <w:multiLevelType w:val="hybridMultilevel"/>
    <w:tmpl w:val="98BE47F8"/>
    <w:lvl w:ilvl="0" w:tplc="08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160019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791916"/>
    <w:multiLevelType w:val="hybridMultilevel"/>
    <w:tmpl w:val="374EF49E"/>
    <w:lvl w:ilvl="0" w:tplc="00EC9D3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800" w:hanging="360"/>
      </w:pPr>
    </w:lvl>
    <w:lvl w:ilvl="2" w:tplc="0816001B" w:tentative="1">
      <w:start w:val="1"/>
      <w:numFmt w:val="lowerRoman"/>
      <w:lvlText w:val="%3."/>
      <w:lvlJc w:val="right"/>
      <w:pPr>
        <w:ind w:left="2520" w:hanging="180"/>
      </w:pPr>
    </w:lvl>
    <w:lvl w:ilvl="3" w:tplc="0816000F" w:tentative="1">
      <w:start w:val="1"/>
      <w:numFmt w:val="decimal"/>
      <w:lvlText w:val="%4."/>
      <w:lvlJc w:val="left"/>
      <w:pPr>
        <w:ind w:left="3240" w:hanging="360"/>
      </w:pPr>
    </w:lvl>
    <w:lvl w:ilvl="4" w:tplc="08160019" w:tentative="1">
      <w:start w:val="1"/>
      <w:numFmt w:val="lowerLetter"/>
      <w:lvlText w:val="%5."/>
      <w:lvlJc w:val="left"/>
      <w:pPr>
        <w:ind w:left="3960" w:hanging="360"/>
      </w:pPr>
    </w:lvl>
    <w:lvl w:ilvl="5" w:tplc="0816001B" w:tentative="1">
      <w:start w:val="1"/>
      <w:numFmt w:val="lowerRoman"/>
      <w:lvlText w:val="%6."/>
      <w:lvlJc w:val="right"/>
      <w:pPr>
        <w:ind w:left="4680" w:hanging="180"/>
      </w:pPr>
    </w:lvl>
    <w:lvl w:ilvl="6" w:tplc="0816000F" w:tentative="1">
      <w:start w:val="1"/>
      <w:numFmt w:val="decimal"/>
      <w:lvlText w:val="%7."/>
      <w:lvlJc w:val="left"/>
      <w:pPr>
        <w:ind w:left="5400" w:hanging="360"/>
      </w:pPr>
    </w:lvl>
    <w:lvl w:ilvl="7" w:tplc="08160019" w:tentative="1">
      <w:start w:val="1"/>
      <w:numFmt w:val="lowerLetter"/>
      <w:lvlText w:val="%8."/>
      <w:lvlJc w:val="left"/>
      <w:pPr>
        <w:ind w:left="6120" w:hanging="360"/>
      </w:pPr>
    </w:lvl>
    <w:lvl w:ilvl="8" w:tplc="08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6AB2A37"/>
    <w:multiLevelType w:val="hybridMultilevel"/>
    <w:tmpl w:val="8CE80C7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6724F6"/>
    <w:multiLevelType w:val="hybridMultilevel"/>
    <w:tmpl w:val="843C95C2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FC6612">
      <w:numFmt w:val="bullet"/>
      <w:lvlText w:val="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AFB2858"/>
    <w:multiLevelType w:val="hybridMultilevel"/>
    <w:tmpl w:val="0FF22BB4"/>
    <w:lvl w:ilvl="0" w:tplc="08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CD94237"/>
    <w:multiLevelType w:val="multilevel"/>
    <w:tmpl w:val="6BA6260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7" w15:restartNumberingAfterBreak="0">
    <w:nsid w:val="2FE946B7"/>
    <w:multiLevelType w:val="multilevel"/>
    <w:tmpl w:val="3F88975E"/>
    <w:lvl w:ilvl="0">
      <w:start w:val="1"/>
      <w:numFmt w:val="decimal"/>
      <w:pStyle w:val="Ttulo11"/>
      <w:isLgl/>
      <w:suff w:val="space"/>
      <w:lvlText w:val="%1 -"/>
      <w:lvlJc w:val="left"/>
      <w:pPr>
        <w:ind w:left="432" w:hanging="432"/>
      </w:pPr>
      <w:rPr>
        <w:rFonts w:ascii="Arial" w:hAnsi="Arial" w:hint="default"/>
        <w:b/>
        <w:i w:val="0"/>
        <w:color w:val="000000"/>
        <w:sz w:val="22"/>
      </w:rPr>
    </w:lvl>
    <w:lvl w:ilvl="1">
      <w:start w:val="1"/>
      <w:numFmt w:val="decimal"/>
      <w:pStyle w:val="Ttulo21"/>
      <w:suff w:val="space"/>
      <w:lvlText w:val="%1.%2."/>
      <w:lvlJc w:val="left"/>
      <w:pPr>
        <w:ind w:left="576" w:hanging="576"/>
      </w:pPr>
      <w:rPr>
        <w:rFonts w:ascii="Arial" w:hAnsi="Arial" w:hint="default"/>
        <w:b/>
        <w:i w:val="0"/>
        <w:color w:val="000000"/>
        <w:sz w:val="22"/>
      </w:rPr>
    </w:lvl>
    <w:lvl w:ilvl="2">
      <w:start w:val="1"/>
      <w:numFmt w:val="decimal"/>
      <w:pStyle w:val="Ttulo31"/>
      <w:lvlText w:val="%1.%2.%3.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/>
        <w:i w:val="0"/>
        <w:color w:val="auto"/>
        <w:sz w:val="22"/>
      </w:rPr>
    </w:lvl>
    <w:lvl w:ilvl="3">
      <w:start w:val="1"/>
      <w:numFmt w:val="decimal"/>
      <w:pStyle w:val="Ttulo41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32E2544D"/>
    <w:multiLevelType w:val="multilevel"/>
    <w:tmpl w:val="6BA6260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9" w15:restartNumberingAfterBreak="0">
    <w:nsid w:val="35467633"/>
    <w:multiLevelType w:val="hybridMultilevel"/>
    <w:tmpl w:val="86D4E768"/>
    <w:lvl w:ilvl="0" w:tplc="E56A9F44">
      <w:start w:val="1"/>
      <w:numFmt w:val="lowerLetter"/>
      <w:lvlText w:val="%1)"/>
      <w:lvlJc w:val="left"/>
      <w:pPr>
        <w:ind w:left="1440" w:hanging="360"/>
      </w:pPr>
      <w:rPr>
        <w:rFonts w:hint="default"/>
        <w:color w:val="000000" w:themeColor="text1"/>
      </w:rPr>
    </w:lvl>
    <w:lvl w:ilvl="1" w:tplc="08160019">
      <w:start w:val="1"/>
      <w:numFmt w:val="lowerLetter"/>
      <w:lvlText w:val="%2."/>
      <w:lvlJc w:val="left"/>
      <w:pPr>
        <w:ind w:left="2160" w:hanging="360"/>
      </w:pPr>
    </w:lvl>
    <w:lvl w:ilvl="2" w:tplc="0816001B" w:tentative="1">
      <w:start w:val="1"/>
      <w:numFmt w:val="lowerRoman"/>
      <w:lvlText w:val="%3."/>
      <w:lvlJc w:val="right"/>
      <w:pPr>
        <w:ind w:left="2880" w:hanging="180"/>
      </w:pPr>
    </w:lvl>
    <w:lvl w:ilvl="3" w:tplc="0816000F" w:tentative="1">
      <w:start w:val="1"/>
      <w:numFmt w:val="decimal"/>
      <w:lvlText w:val="%4."/>
      <w:lvlJc w:val="left"/>
      <w:pPr>
        <w:ind w:left="3600" w:hanging="360"/>
      </w:pPr>
    </w:lvl>
    <w:lvl w:ilvl="4" w:tplc="08160019" w:tentative="1">
      <w:start w:val="1"/>
      <w:numFmt w:val="lowerLetter"/>
      <w:lvlText w:val="%5."/>
      <w:lvlJc w:val="left"/>
      <w:pPr>
        <w:ind w:left="4320" w:hanging="360"/>
      </w:pPr>
    </w:lvl>
    <w:lvl w:ilvl="5" w:tplc="0816001B" w:tentative="1">
      <w:start w:val="1"/>
      <w:numFmt w:val="lowerRoman"/>
      <w:lvlText w:val="%6."/>
      <w:lvlJc w:val="right"/>
      <w:pPr>
        <w:ind w:left="5040" w:hanging="180"/>
      </w:pPr>
    </w:lvl>
    <w:lvl w:ilvl="6" w:tplc="0816000F" w:tentative="1">
      <w:start w:val="1"/>
      <w:numFmt w:val="decimal"/>
      <w:lvlText w:val="%7."/>
      <w:lvlJc w:val="left"/>
      <w:pPr>
        <w:ind w:left="5760" w:hanging="360"/>
      </w:pPr>
    </w:lvl>
    <w:lvl w:ilvl="7" w:tplc="08160019" w:tentative="1">
      <w:start w:val="1"/>
      <w:numFmt w:val="lowerLetter"/>
      <w:lvlText w:val="%8."/>
      <w:lvlJc w:val="left"/>
      <w:pPr>
        <w:ind w:left="6480" w:hanging="360"/>
      </w:pPr>
    </w:lvl>
    <w:lvl w:ilvl="8" w:tplc="08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36DE10A8"/>
    <w:multiLevelType w:val="hybridMultilevel"/>
    <w:tmpl w:val="43127D90"/>
    <w:lvl w:ilvl="0" w:tplc="3076A17A">
      <w:start w:val="6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78B0E4C"/>
    <w:multiLevelType w:val="hybridMultilevel"/>
    <w:tmpl w:val="73C6D58C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FC6612">
      <w:numFmt w:val="bullet"/>
      <w:lvlText w:val="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F445014"/>
    <w:multiLevelType w:val="multilevel"/>
    <w:tmpl w:val="6BA6260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447F042F"/>
    <w:multiLevelType w:val="hybridMultilevel"/>
    <w:tmpl w:val="3B6033EC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6C2330E"/>
    <w:multiLevelType w:val="hybridMultilevel"/>
    <w:tmpl w:val="8B0CCCEE"/>
    <w:lvl w:ilvl="0" w:tplc="903605F2">
      <w:start w:val="35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CE64D48"/>
    <w:multiLevelType w:val="hybridMultilevel"/>
    <w:tmpl w:val="8B0CCCEE"/>
    <w:lvl w:ilvl="0" w:tplc="903605F2">
      <w:start w:val="35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1" w:hanging="360"/>
      </w:pPr>
    </w:lvl>
    <w:lvl w:ilvl="2" w:tplc="0816001B" w:tentative="1">
      <w:start w:val="1"/>
      <w:numFmt w:val="lowerRoman"/>
      <w:lvlText w:val="%3."/>
      <w:lvlJc w:val="right"/>
      <w:pPr>
        <w:ind w:left="2161" w:hanging="180"/>
      </w:pPr>
    </w:lvl>
    <w:lvl w:ilvl="3" w:tplc="0816000F" w:tentative="1">
      <w:start w:val="1"/>
      <w:numFmt w:val="decimal"/>
      <w:lvlText w:val="%4."/>
      <w:lvlJc w:val="left"/>
      <w:pPr>
        <w:ind w:left="2881" w:hanging="360"/>
      </w:pPr>
    </w:lvl>
    <w:lvl w:ilvl="4" w:tplc="08160019" w:tentative="1">
      <w:start w:val="1"/>
      <w:numFmt w:val="lowerLetter"/>
      <w:lvlText w:val="%5."/>
      <w:lvlJc w:val="left"/>
      <w:pPr>
        <w:ind w:left="3601" w:hanging="360"/>
      </w:pPr>
    </w:lvl>
    <w:lvl w:ilvl="5" w:tplc="0816001B" w:tentative="1">
      <w:start w:val="1"/>
      <w:numFmt w:val="lowerRoman"/>
      <w:lvlText w:val="%6."/>
      <w:lvlJc w:val="right"/>
      <w:pPr>
        <w:ind w:left="4321" w:hanging="180"/>
      </w:pPr>
    </w:lvl>
    <w:lvl w:ilvl="6" w:tplc="0816000F" w:tentative="1">
      <w:start w:val="1"/>
      <w:numFmt w:val="decimal"/>
      <w:lvlText w:val="%7."/>
      <w:lvlJc w:val="left"/>
      <w:pPr>
        <w:ind w:left="5041" w:hanging="360"/>
      </w:pPr>
    </w:lvl>
    <w:lvl w:ilvl="7" w:tplc="08160019" w:tentative="1">
      <w:start w:val="1"/>
      <w:numFmt w:val="lowerLetter"/>
      <w:lvlText w:val="%8."/>
      <w:lvlJc w:val="left"/>
      <w:pPr>
        <w:ind w:left="5761" w:hanging="360"/>
      </w:pPr>
    </w:lvl>
    <w:lvl w:ilvl="8" w:tplc="0816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26" w15:restartNumberingAfterBreak="0">
    <w:nsid w:val="50CE3F3B"/>
    <w:multiLevelType w:val="hybridMultilevel"/>
    <w:tmpl w:val="86D4E768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hint="default"/>
        <w:color w:val="000000" w:themeColor="text1"/>
      </w:rPr>
    </w:lvl>
    <w:lvl w:ilvl="1" w:tplc="FFFFFFFF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52E15AE7"/>
    <w:multiLevelType w:val="hybridMultilevel"/>
    <w:tmpl w:val="3412EB80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FC6612">
      <w:numFmt w:val="bullet"/>
      <w:lvlText w:val="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3A77894"/>
    <w:multiLevelType w:val="multilevel"/>
    <w:tmpl w:val="6BA6260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9" w15:restartNumberingAfterBreak="0">
    <w:nsid w:val="59FF4539"/>
    <w:multiLevelType w:val="hybridMultilevel"/>
    <w:tmpl w:val="1B14216A"/>
    <w:lvl w:ilvl="0" w:tplc="0816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080" w:hanging="360"/>
      </w:pPr>
    </w:lvl>
    <w:lvl w:ilvl="2" w:tplc="0816001B" w:tentative="1">
      <w:start w:val="1"/>
      <w:numFmt w:val="lowerRoman"/>
      <w:lvlText w:val="%3."/>
      <w:lvlJc w:val="right"/>
      <w:pPr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C8060C5"/>
    <w:multiLevelType w:val="hybridMultilevel"/>
    <w:tmpl w:val="86D4E768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hint="default"/>
        <w:color w:val="000000" w:themeColor="text1"/>
      </w:rPr>
    </w:lvl>
    <w:lvl w:ilvl="1" w:tplc="FFFFFFFF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5D9979C2"/>
    <w:multiLevelType w:val="hybridMultilevel"/>
    <w:tmpl w:val="72EE987A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DD61924"/>
    <w:multiLevelType w:val="hybridMultilevel"/>
    <w:tmpl w:val="C63EB95A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FC6612">
      <w:numFmt w:val="bullet"/>
      <w:lvlText w:val="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17D486D"/>
    <w:multiLevelType w:val="hybridMultilevel"/>
    <w:tmpl w:val="D502523E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5B817FA"/>
    <w:multiLevelType w:val="hybridMultilevel"/>
    <w:tmpl w:val="0A747E96"/>
    <w:lvl w:ilvl="0" w:tplc="08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94F4F07"/>
    <w:multiLevelType w:val="hybridMultilevel"/>
    <w:tmpl w:val="458EA502"/>
    <w:lvl w:ilvl="0" w:tplc="71904564">
      <w:start w:val="1"/>
      <w:numFmt w:val="decimal"/>
      <w:lvlText w:val="%1."/>
      <w:lvlJc w:val="left"/>
      <w:pPr>
        <w:ind w:left="720" w:hanging="360"/>
      </w:pPr>
      <w:rPr>
        <w:b/>
        <w:color w:val="5B9BD5"/>
        <w:sz w:val="22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A230E3C"/>
    <w:multiLevelType w:val="hybridMultilevel"/>
    <w:tmpl w:val="82B499AC"/>
    <w:lvl w:ilvl="0" w:tplc="FFFFFFFF">
      <w:start w:val="1"/>
      <w:numFmt w:val="bullet"/>
      <w:pStyle w:val="Bullets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E17036CA">
      <w:start w:val="1"/>
      <w:numFmt w:val="lowerLetter"/>
      <w:lvlText w:val="%2)"/>
      <w:lvlJc w:val="left"/>
      <w:pPr>
        <w:tabs>
          <w:tab w:val="num" w:pos="-1058"/>
        </w:tabs>
        <w:ind w:left="-1061" w:hanging="357"/>
      </w:pPr>
      <w:rPr>
        <w:rFonts w:ascii="Bookman Old Style" w:eastAsia="Times New Roman" w:hAnsi="Bookman Old Style" w:cs="Times New Roman"/>
        <w:b w:val="0"/>
        <w:i w:val="0"/>
      </w:rPr>
    </w:lvl>
    <w:lvl w:ilvl="2" w:tplc="2FA8B51A">
      <w:start w:val="1"/>
      <w:numFmt w:val="lowerLetter"/>
      <w:lvlText w:val="%3."/>
      <w:lvlJc w:val="left"/>
      <w:pPr>
        <w:tabs>
          <w:tab w:val="num" w:pos="-811"/>
        </w:tabs>
        <w:ind w:left="-811" w:hanging="360"/>
      </w:pPr>
      <w:rPr>
        <w:rFonts w:hint="default"/>
        <w:b/>
        <w:i w:val="0"/>
      </w:rPr>
    </w:lvl>
    <w:lvl w:ilvl="3" w:tplc="0816000F" w:tentative="1">
      <w:start w:val="1"/>
      <w:numFmt w:val="decimal"/>
      <w:lvlText w:val="%4."/>
      <w:lvlJc w:val="left"/>
      <w:pPr>
        <w:tabs>
          <w:tab w:val="num" w:pos="-271"/>
        </w:tabs>
        <w:ind w:left="-271" w:hanging="360"/>
      </w:pPr>
    </w:lvl>
    <w:lvl w:ilvl="4" w:tplc="08160019" w:tentative="1">
      <w:start w:val="1"/>
      <w:numFmt w:val="lowerLetter"/>
      <w:lvlText w:val="%5."/>
      <w:lvlJc w:val="left"/>
      <w:pPr>
        <w:tabs>
          <w:tab w:val="num" w:pos="449"/>
        </w:tabs>
        <w:ind w:left="449" w:hanging="360"/>
      </w:pPr>
    </w:lvl>
    <w:lvl w:ilvl="5" w:tplc="0816001B" w:tentative="1">
      <w:start w:val="1"/>
      <w:numFmt w:val="lowerRoman"/>
      <w:lvlText w:val="%6."/>
      <w:lvlJc w:val="right"/>
      <w:pPr>
        <w:tabs>
          <w:tab w:val="num" w:pos="1169"/>
        </w:tabs>
        <w:ind w:left="1169" w:hanging="180"/>
      </w:pPr>
    </w:lvl>
    <w:lvl w:ilvl="6" w:tplc="0816000F" w:tentative="1">
      <w:start w:val="1"/>
      <w:numFmt w:val="decimal"/>
      <w:lvlText w:val="%7."/>
      <w:lvlJc w:val="left"/>
      <w:pPr>
        <w:tabs>
          <w:tab w:val="num" w:pos="1889"/>
        </w:tabs>
        <w:ind w:left="1889" w:hanging="360"/>
      </w:pPr>
    </w:lvl>
    <w:lvl w:ilvl="7" w:tplc="08160019" w:tentative="1">
      <w:start w:val="1"/>
      <w:numFmt w:val="lowerLetter"/>
      <w:lvlText w:val="%8."/>
      <w:lvlJc w:val="left"/>
      <w:pPr>
        <w:tabs>
          <w:tab w:val="num" w:pos="2609"/>
        </w:tabs>
        <w:ind w:left="2609" w:hanging="360"/>
      </w:pPr>
    </w:lvl>
    <w:lvl w:ilvl="8" w:tplc="0816001B" w:tentative="1">
      <w:start w:val="1"/>
      <w:numFmt w:val="lowerRoman"/>
      <w:lvlText w:val="%9."/>
      <w:lvlJc w:val="right"/>
      <w:pPr>
        <w:tabs>
          <w:tab w:val="num" w:pos="3329"/>
        </w:tabs>
        <w:ind w:left="3329" w:hanging="180"/>
      </w:pPr>
    </w:lvl>
  </w:abstractNum>
  <w:abstractNum w:abstractNumId="37" w15:restartNumberingAfterBreak="0">
    <w:nsid w:val="700C4A4C"/>
    <w:multiLevelType w:val="multilevel"/>
    <w:tmpl w:val="6BA6260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8" w15:restartNumberingAfterBreak="0">
    <w:nsid w:val="7051208C"/>
    <w:multiLevelType w:val="multilevel"/>
    <w:tmpl w:val="6BA6260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9" w15:restartNumberingAfterBreak="0">
    <w:nsid w:val="706B16DB"/>
    <w:multiLevelType w:val="hybridMultilevel"/>
    <w:tmpl w:val="7F046518"/>
    <w:lvl w:ilvl="0" w:tplc="D5AC9EEE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6BB28F4"/>
    <w:multiLevelType w:val="hybridMultilevel"/>
    <w:tmpl w:val="8CE80C7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D380E80"/>
    <w:multiLevelType w:val="hybridMultilevel"/>
    <w:tmpl w:val="25F0AEEA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FCA3173"/>
    <w:multiLevelType w:val="multilevel"/>
    <w:tmpl w:val="6BFAF12C"/>
    <w:lvl w:ilvl="0">
      <w:start w:val="1"/>
      <w:numFmt w:val="bullet"/>
      <w:pStyle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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"/>
      <w:lvlJc w:val="left"/>
      <w:pPr>
        <w:tabs>
          <w:tab w:val="num" w:pos="1077"/>
        </w:tabs>
        <w:ind w:left="1077" w:hanging="51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num w:numId="1">
    <w:abstractNumId w:val="36"/>
  </w:num>
  <w:num w:numId="2">
    <w:abstractNumId w:val="42"/>
  </w:num>
  <w:num w:numId="3">
    <w:abstractNumId w:val="17"/>
  </w:num>
  <w:num w:numId="4">
    <w:abstractNumId w:val="11"/>
  </w:num>
  <w:num w:numId="5">
    <w:abstractNumId w:val="15"/>
  </w:num>
  <w:num w:numId="6">
    <w:abstractNumId w:val="27"/>
  </w:num>
  <w:num w:numId="7">
    <w:abstractNumId w:val="3"/>
  </w:num>
  <w:num w:numId="8">
    <w:abstractNumId w:val="8"/>
  </w:num>
  <w:num w:numId="9">
    <w:abstractNumId w:val="12"/>
  </w:num>
  <w:num w:numId="10">
    <w:abstractNumId w:val="19"/>
  </w:num>
  <w:num w:numId="11">
    <w:abstractNumId w:val="1"/>
  </w:num>
  <w:num w:numId="12">
    <w:abstractNumId w:val="2"/>
  </w:num>
  <w:num w:numId="13">
    <w:abstractNumId w:val="31"/>
  </w:num>
  <w:num w:numId="14">
    <w:abstractNumId w:val="35"/>
  </w:num>
  <w:num w:numId="15">
    <w:abstractNumId w:val="9"/>
  </w:num>
  <w:num w:numId="16">
    <w:abstractNumId w:val="10"/>
  </w:num>
  <w:num w:numId="17">
    <w:abstractNumId w:val="32"/>
  </w:num>
  <w:num w:numId="18">
    <w:abstractNumId w:val="24"/>
  </w:num>
  <w:num w:numId="19">
    <w:abstractNumId w:val="20"/>
  </w:num>
  <w:num w:numId="20">
    <w:abstractNumId w:val="25"/>
  </w:num>
  <w:num w:numId="21">
    <w:abstractNumId w:val="4"/>
  </w:num>
  <w:num w:numId="22">
    <w:abstractNumId w:val="14"/>
  </w:num>
  <w:num w:numId="23">
    <w:abstractNumId w:val="21"/>
  </w:num>
  <w:num w:numId="24">
    <w:abstractNumId w:val="29"/>
  </w:num>
  <w:num w:numId="25">
    <w:abstractNumId w:val="28"/>
  </w:num>
  <w:num w:numId="26">
    <w:abstractNumId w:val="7"/>
  </w:num>
  <w:num w:numId="27">
    <w:abstractNumId w:val="13"/>
  </w:num>
  <w:num w:numId="28">
    <w:abstractNumId w:val="40"/>
  </w:num>
  <w:num w:numId="29">
    <w:abstractNumId w:val="0"/>
  </w:num>
  <w:num w:numId="30">
    <w:abstractNumId w:val="30"/>
  </w:num>
  <w:num w:numId="31">
    <w:abstractNumId w:val="26"/>
  </w:num>
  <w:num w:numId="32">
    <w:abstractNumId w:val="5"/>
  </w:num>
  <w:num w:numId="33">
    <w:abstractNumId w:val="37"/>
  </w:num>
  <w:num w:numId="34">
    <w:abstractNumId w:val="6"/>
  </w:num>
  <w:num w:numId="35">
    <w:abstractNumId w:val="38"/>
  </w:num>
  <w:num w:numId="36">
    <w:abstractNumId w:val="18"/>
  </w:num>
  <w:num w:numId="37">
    <w:abstractNumId w:val="16"/>
  </w:num>
  <w:num w:numId="38">
    <w:abstractNumId w:val="22"/>
  </w:num>
  <w:num w:numId="39">
    <w:abstractNumId w:val="41"/>
  </w:num>
  <w:num w:numId="40">
    <w:abstractNumId w:val="33"/>
  </w:num>
  <w:num w:numId="41">
    <w:abstractNumId w:val="23"/>
  </w:num>
  <w:num w:numId="42">
    <w:abstractNumId w:val="34"/>
  </w:num>
  <w:num w:numId="43">
    <w:abstractNumId w:val="39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 fillcolor="white">
      <v:fill color="white"/>
      <v:shadow on="t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7F7E"/>
    <w:rsid w:val="00000654"/>
    <w:rsid w:val="00012629"/>
    <w:rsid w:val="000128E1"/>
    <w:rsid w:val="00017124"/>
    <w:rsid w:val="00025F6C"/>
    <w:rsid w:val="00026149"/>
    <w:rsid w:val="0003125D"/>
    <w:rsid w:val="000338C4"/>
    <w:rsid w:val="000340D5"/>
    <w:rsid w:val="00035CB2"/>
    <w:rsid w:val="00042684"/>
    <w:rsid w:val="00045080"/>
    <w:rsid w:val="0004669C"/>
    <w:rsid w:val="00051931"/>
    <w:rsid w:val="00055466"/>
    <w:rsid w:val="00057F7A"/>
    <w:rsid w:val="000619A9"/>
    <w:rsid w:val="00062D9F"/>
    <w:rsid w:val="000656DD"/>
    <w:rsid w:val="00066A0B"/>
    <w:rsid w:val="0007122D"/>
    <w:rsid w:val="000766BE"/>
    <w:rsid w:val="00076D1A"/>
    <w:rsid w:val="000773AA"/>
    <w:rsid w:val="000820F1"/>
    <w:rsid w:val="00083851"/>
    <w:rsid w:val="000852C1"/>
    <w:rsid w:val="000859C1"/>
    <w:rsid w:val="00085E20"/>
    <w:rsid w:val="000873E2"/>
    <w:rsid w:val="000875AD"/>
    <w:rsid w:val="00092F2B"/>
    <w:rsid w:val="00094FEF"/>
    <w:rsid w:val="00096D51"/>
    <w:rsid w:val="000977B9"/>
    <w:rsid w:val="000A13C4"/>
    <w:rsid w:val="000A43F2"/>
    <w:rsid w:val="000A6287"/>
    <w:rsid w:val="000A67FD"/>
    <w:rsid w:val="000C108B"/>
    <w:rsid w:val="000C4145"/>
    <w:rsid w:val="000C4421"/>
    <w:rsid w:val="000D0E33"/>
    <w:rsid w:val="000D2154"/>
    <w:rsid w:val="000D2B40"/>
    <w:rsid w:val="000D32BD"/>
    <w:rsid w:val="000D5D94"/>
    <w:rsid w:val="000E3F82"/>
    <w:rsid w:val="000E5D8E"/>
    <w:rsid w:val="000E6691"/>
    <w:rsid w:val="000F78ED"/>
    <w:rsid w:val="00101E6A"/>
    <w:rsid w:val="001022A8"/>
    <w:rsid w:val="0010462D"/>
    <w:rsid w:val="00104910"/>
    <w:rsid w:val="0010508C"/>
    <w:rsid w:val="0010558A"/>
    <w:rsid w:val="00105C76"/>
    <w:rsid w:val="00106C84"/>
    <w:rsid w:val="00106F35"/>
    <w:rsid w:val="001120E1"/>
    <w:rsid w:val="0011286A"/>
    <w:rsid w:val="00115AF1"/>
    <w:rsid w:val="001205BD"/>
    <w:rsid w:val="00121E58"/>
    <w:rsid w:val="00121E6F"/>
    <w:rsid w:val="0012308F"/>
    <w:rsid w:val="00123D17"/>
    <w:rsid w:val="001256E6"/>
    <w:rsid w:val="00126A5A"/>
    <w:rsid w:val="0012795F"/>
    <w:rsid w:val="00130A86"/>
    <w:rsid w:val="00134266"/>
    <w:rsid w:val="00144521"/>
    <w:rsid w:val="00145F27"/>
    <w:rsid w:val="00146874"/>
    <w:rsid w:val="0014789E"/>
    <w:rsid w:val="00153523"/>
    <w:rsid w:val="00156CC2"/>
    <w:rsid w:val="001627DD"/>
    <w:rsid w:val="00162BD4"/>
    <w:rsid w:val="00162EE1"/>
    <w:rsid w:val="001635DF"/>
    <w:rsid w:val="0017024D"/>
    <w:rsid w:val="00175ACA"/>
    <w:rsid w:val="00180CD8"/>
    <w:rsid w:val="0018370A"/>
    <w:rsid w:val="00184479"/>
    <w:rsid w:val="0018716F"/>
    <w:rsid w:val="00190223"/>
    <w:rsid w:val="00190FB6"/>
    <w:rsid w:val="00191EF5"/>
    <w:rsid w:val="001A22DD"/>
    <w:rsid w:val="001A2557"/>
    <w:rsid w:val="001A32CD"/>
    <w:rsid w:val="001A3E79"/>
    <w:rsid w:val="001A5387"/>
    <w:rsid w:val="001A7438"/>
    <w:rsid w:val="001B08A3"/>
    <w:rsid w:val="001B1BB9"/>
    <w:rsid w:val="001B20EE"/>
    <w:rsid w:val="001B280B"/>
    <w:rsid w:val="001B4F38"/>
    <w:rsid w:val="001B7F2D"/>
    <w:rsid w:val="001C0262"/>
    <w:rsid w:val="001C3742"/>
    <w:rsid w:val="001C3A64"/>
    <w:rsid w:val="001C4166"/>
    <w:rsid w:val="001C5AD2"/>
    <w:rsid w:val="001D00B8"/>
    <w:rsid w:val="001D42F7"/>
    <w:rsid w:val="001D46F7"/>
    <w:rsid w:val="001E269A"/>
    <w:rsid w:val="001E5380"/>
    <w:rsid w:val="001E67EF"/>
    <w:rsid w:val="001E6816"/>
    <w:rsid w:val="001E690A"/>
    <w:rsid w:val="001E7672"/>
    <w:rsid w:val="002006F6"/>
    <w:rsid w:val="0020156C"/>
    <w:rsid w:val="0020217B"/>
    <w:rsid w:val="00204B41"/>
    <w:rsid w:val="00206DEF"/>
    <w:rsid w:val="00210DE5"/>
    <w:rsid w:val="00216285"/>
    <w:rsid w:val="00225819"/>
    <w:rsid w:val="00231B44"/>
    <w:rsid w:val="00232241"/>
    <w:rsid w:val="0023278C"/>
    <w:rsid w:val="00233FF2"/>
    <w:rsid w:val="0023760F"/>
    <w:rsid w:val="00240667"/>
    <w:rsid w:val="00241A3E"/>
    <w:rsid w:val="00243448"/>
    <w:rsid w:val="0024675A"/>
    <w:rsid w:val="00246CA2"/>
    <w:rsid w:val="00247543"/>
    <w:rsid w:val="00250CBB"/>
    <w:rsid w:val="00250D50"/>
    <w:rsid w:val="002514EB"/>
    <w:rsid w:val="00255091"/>
    <w:rsid w:val="002624E2"/>
    <w:rsid w:val="00263C55"/>
    <w:rsid w:val="002648FA"/>
    <w:rsid w:val="0026637D"/>
    <w:rsid w:val="0027151C"/>
    <w:rsid w:val="0027193B"/>
    <w:rsid w:val="00271959"/>
    <w:rsid w:val="002740E7"/>
    <w:rsid w:val="00274F40"/>
    <w:rsid w:val="00280E9C"/>
    <w:rsid w:val="00281466"/>
    <w:rsid w:val="00284140"/>
    <w:rsid w:val="00285C84"/>
    <w:rsid w:val="00291609"/>
    <w:rsid w:val="0029211A"/>
    <w:rsid w:val="00292C30"/>
    <w:rsid w:val="00293671"/>
    <w:rsid w:val="00293D3E"/>
    <w:rsid w:val="00294BB2"/>
    <w:rsid w:val="00294F19"/>
    <w:rsid w:val="00295B43"/>
    <w:rsid w:val="00296DEC"/>
    <w:rsid w:val="00296ECA"/>
    <w:rsid w:val="002A085B"/>
    <w:rsid w:val="002A085D"/>
    <w:rsid w:val="002A3E17"/>
    <w:rsid w:val="002A61AC"/>
    <w:rsid w:val="002A63C5"/>
    <w:rsid w:val="002B061A"/>
    <w:rsid w:val="002B1230"/>
    <w:rsid w:val="002B66CE"/>
    <w:rsid w:val="002B79F8"/>
    <w:rsid w:val="002C2E0C"/>
    <w:rsid w:val="002C3AD0"/>
    <w:rsid w:val="002C4828"/>
    <w:rsid w:val="002D10C8"/>
    <w:rsid w:val="002D39E5"/>
    <w:rsid w:val="002D619A"/>
    <w:rsid w:val="002E0897"/>
    <w:rsid w:val="002E5465"/>
    <w:rsid w:val="002E5B1E"/>
    <w:rsid w:val="002F2E09"/>
    <w:rsid w:val="002F5C6F"/>
    <w:rsid w:val="003006EA"/>
    <w:rsid w:val="0030342D"/>
    <w:rsid w:val="00303C4D"/>
    <w:rsid w:val="00306D03"/>
    <w:rsid w:val="00310F99"/>
    <w:rsid w:val="00312585"/>
    <w:rsid w:val="00313676"/>
    <w:rsid w:val="00313732"/>
    <w:rsid w:val="00317B12"/>
    <w:rsid w:val="003218A8"/>
    <w:rsid w:val="00321E02"/>
    <w:rsid w:val="00330A96"/>
    <w:rsid w:val="00340FC8"/>
    <w:rsid w:val="003422C3"/>
    <w:rsid w:val="003424BC"/>
    <w:rsid w:val="003434AC"/>
    <w:rsid w:val="00344016"/>
    <w:rsid w:val="003520C1"/>
    <w:rsid w:val="00352F92"/>
    <w:rsid w:val="003563DD"/>
    <w:rsid w:val="00357619"/>
    <w:rsid w:val="00357C69"/>
    <w:rsid w:val="00360E1B"/>
    <w:rsid w:val="003623EA"/>
    <w:rsid w:val="00363DF2"/>
    <w:rsid w:val="00363E09"/>
    <w:rsid w:val="003734CB"/>
    <w:rsid w:val="00380B0A"/>
    <w:rsid w:val="00381A68"/>
    <w:rsid w:val="003836DE"/>
    <w:rsid w:val="00384D01"/>
    <w:rsid w:val="00390582"/>
    <w:rsid w:val="0039070A"/>
    <w:rsid w:val="003964E9"/>
    <w:rsid w:val="00396B74"/>
    <w:rsid w:val="003A3E8C"/>
    <w:rsid w:val="003A3F5C"/>
    <w:rsid w:val="003A5F7A"/>
    <w:rsid w:val="003A7E55"/>
    <w:rsid w:val="003B019B"/>
    <w:rsid w:val="003B26A3"/>
    <w:rsid w:val="003B2D98"/>
    <w:rsid w:val="003B5C78"/>
    <w:rsid w:val="003B6F5C"/>
    <w:rsid w:val="003C18A2"/>
    <w:rsid w:val="003C2024"/>
    <w:rsid w:val="003C2128"/>
    <w:rsid w:val="003C5D20"/>
    <w:rsid w:val="003C75DD"/>
    <w:rsid w:val="003C7EED"/>
    <w:rsid w:val="003D0FF0"/>
    <w:rsid w:val="003D13CB"/>
    <w:rsid w:val="003D224F"/>
    <w:rsid w:val="003D2F6B"/>
    <w:rsid w:val="003D5B0D"/>
    <w:rsid w:val="003D704E"/>
    <w:rsid w:val="003D7355"/>
    <w:rsid w:val="003D7E21"/>
    <w:rsid w:val="003D7F9C"/>
    <w:rsid w:val="003E0F6C"/>
    <w:rsid w:val="003E29F1"/>
    <w:rsid w:val="003E3E7E"/>
    <w:rsid w:val="003E7A7B"/>
    <w:rsid w:val="003F193F"/>
    <w:rsid w:val="003F1C02"/>
    <w:rsid w:val="003F468B"/>
    <w:rsid w:val="003F55AB"/>
    <w:rsid w:val="003F6B0E"/>
    <w:rsid w:val="003F7054"/>
    <w:rsid w:val="004002FA"/>
    <w:rsid w:val="004011A5"/>
    <w:rsid w:val="0040680B"/>
    <w:rsid w:val="004075A4"/>
    <w:rsid w:val="00411ABA"/>
    <w:rsid w:val="00417C8C"/>
    <w:rsid w:val="00417CA3"/>
    <w:rsid w:val="00423E18"/>
    <w:rsid w:val="00427AED"/>
    <w:rsid w:val="00431B53"/>
    <w:rsid w:val="004330E8"/>
    <w:rsid w:val="00434AE4"/>
    <w:rsid w:val="00434BC8"/>
    <w:rsid w:val="00443F97"/>
    <w:rsid w:val="0045386C"/>
    <w:rsid w:val="00456A98"/>
    <w:rsid w:val="004600CD"/>
    <w:rsid w:val="00462926"/>
    <w:rsid w:val="00466A63"/>
    <w:rsid w:val="00470924"/>
    <w:rsid w:val="00472A78"/>
    <w:rsid w:val="0048017B"/>
    <w:rsid w:val="004812C9"/>
    <w:rsid w:val="00485790"/>
    <w:rsid w:val="004861B7"/>
    <w:rsid w:val="0048723A"/>
    <w:rsid w:val="00487FEE"/>
    <w:rsid w:val="00492454"/>
    <w:rsid w:val="004962BE"/>
    <w:rsid w:val="00496AA9"/>
    <w:rsid w:val="0049706F"/>
    <w:rsid w:val="004A0DBF"/>
    <w:rsid w:val="004A101E"/>
    <w:rsid w:val="004A1E53"/>
    <w:rsid w:val="004A373A"/>
    <w:rsid w:val="004A6689"/>
    <w:rsid w:val="004A682D"/>
    <w:rsid w:val="004B03E2"/>
    <w:rsid w:val="004B0A63"/>
    <w:rsid w:val="004B6873"/>
    <w:rsid w:val="004C23A0"/>
    <w:rsid w:val="004C5504"/>
    <w:rsid w:val="004D57A3"/>
    <w:rsid w:val="004D6151"/>
    <w:rsid w:val="004D6443"/>
    <w:rsid w:val="004D6495"/>
    <w:rsid w:val="004E0306"/>
    <w:rsid w:val="004E31D5"/>
    <w:rsid w:val="004E7D14"/>
    <w:rsid w:val="004F4E31"/>
    <w:rsid w:val="00510C49"/>
    <w:rsid w:val="00512A64"/>
    <w:rsid w:val="0051349A"/>
    <w:rsid w:val="0051358D"/>
    <w:rsid w:val="00516F3C"/>
    <w:rsid w:val="00521208"/>
    <w:rsid w:val="005225E1"/>
    <w:rsid w:val="0052414E"/>
    <w:rsid w:val="005261F7"/>
    <w:rsid w:val="005264D4"/>
    <w:rsid w:val="00527AEE"/>
    <w:rsid w:val="005311DC"/>
    <w:rsid w:val="00531B00"/>
    <w:rsid w:val="00533C7C"/>
    <w:rsid w:val="005349AD"/>
    <w:rsid w:val="00535FCD"/>
    <w:rsid w:val="0053652A"/>
    <w:rsid w:val="00540DB1"/>
    <w:rsid w:val="005419ED"/>
    <w:rsid w:val="0054437E"/>
    <w:rsid w:val="00545DAB"/>
    <w:rsid w:val="00546B83"/>
    <w:rsid w:val="00557393"/>
    <w:rsid w:val="00560BE6"/>
    <w:rsid w:val="00561BC5"/>
    <w:rsid w:val="0056325E"/>
    <w:rsid w:val="00563DC3"/>
    <w:rsid w:val="00567961"/>
    <w:rsid w:val="005701A1"/>
    <w:rsid w:val="00570300"/>
    <w:rsid w:val="00570640"/>
    <w:rsid w:val="00572C92"/>
    <w:rsid w:val="00572DC2"/>
    <w:rsid w:val="00573BAF"/>
    <w:rsid w:val="00574049"/>
    <w:rsid w:val="00580D78"/>
    <w:rsid w:val="005839F1"/>
    <w:rsid w:val="00583F68"/>
    <w:rsid w:val="00584F6F"/>
    <w:rsid w:val="005867E4"/>
    <w:rsid w:val="00586D11"/>
    <w:rsid w:val="0058775B"/>
    <w:rsid w:val="0059138C"/>
    <w:rsid w:val="0059245C"/>
    <w:rsid w:val="005949F7"/>
    <w:rsid w:val="00594A4B"/>
    <w:rsid w:val="00594D8C"/>
    <w:rsid w:val="00594ED6"/>
    <w:rsid w:val="00596AB4"/>
    <w:rsid w:val="005A008F"/>
    <w:rsid w:val="005A6906"/>
    <w:rsid w:val="005A72E8"/>
    <w:rsid w:val="005B1A04"/>
    <w:rsid w:val="005B3253"/>
    <w:rsid w:val="005B7CC4"/>
    <w:rsid w:val="005C4075"/>
    <w:rsid w:val="005C4574"/>
    <w:rsid w:val="005C61F6"/>
    <w:rsid w:val="005C7121"/>
    <w:rsid w:val="005C7E77"/>
    <w:rsid w:val="005D063A"/>
    <w:rsid w:val="005D0762"/>
    <w:rsid w:val="005D1937"/>
    <w:rsid w:val="005D38E4"/>
    <w:rsid w:val="005D5726"/>
    <w:rsid w:val="005D6D84"/>
    <w:rsid w:val="005D754D"/>
    <w:rsid w:val="005D7D62"/>
    <w:rsid w:val="005E194B"/>
    <w:rsid w:val="005E2231"/>
    <w:rsid w:val="005E2AA0"/>
    <w:rsid w:val="005E36C4"/>
    <w:rsid w:val="005E4290"/>
    <w:rsid w:val="005F3643"/>
    <w:rsid w:val="005F793B"/>
    <w:rsid w:val="005F7D78"/>
    <w:rsid w:val="00602C2B"/>
    <w:rsid w:val="00606640"/>
    <w:rsid w:val="00607252"/>
    <w:rsid w:val="0061080A"/>
    <w:rsid w:val="0061282E"/>
    <w:rsid w:val="00613418"/>
    <w:rsid w:val="00613A23"/>
    <w:rsid w:val="00613B65"/>
    <w:rsid w:val="00613BEA"/>
    <w:rsid w:val="00614400"/>
    <w:rsid w:val="006147B9"/>
    <w:rsid w:val="00614CD3"/>
    <w:rsid w:val="006151D9"/>
    <w:rsid w:val="00616A09"/>
    <w:rsid w:val="0061714A"/>
    <w:rsid w:val="00623E99"/>
    <w:rsid w:val="00624656"/>
    <w:rsid w:val="006263BC"/>
    <w:rsid w:val="00627F7E"/>
    <w:rsid w:val="00631EBD"/>
    <w:rsid w:val="00632F75"/>
    <w:rsid w:val="00633D5F"/>
    <w:rsid w:val="00637DDE"/>
    <w:rsid w:val="0064239C"/>
    <w:rsid w:val="006446D4"/>
    <w:rsid w:val="00644EE9"/>
    <w:rsid w:val="00651F35"/>
    <w:rsid w:val="00653A57"/>
    <w:rsid w:val="00656115"/>
    <w:rsid w:val="0066035B"/>
    <w:rsid w:val="00662E54"/>
    <w:rsid w:val="006637CF"/>
    <w:rsid w:val="006645E1"/>
    <w:rsid w:val="00665FB7"/>
    <w:rsid w:val="00666070"/>
    <w:rsid w:val="0067006B"/>
    <w:rsid w:val="0067065B"/>
    <w:rsid w:val="00670F93"/>
    <w:rsid w:val="00675235"/>
    <w:rsid w:val="0067701D"/>
    <w:rsid w:val="0068046D"/>
    <w:rsid w:val="00680D93"/>
    <w:rsid w:val="00680EAD"/>
    <w:rsid w:val="00682CB6"/>
    <w:rsid w:val="00684C59"/>
    <w:rsid w:val="00686E6E"/>
    <w:rsid w:val="00693E5D"/>
    <w:rsid w:val="00694B0D"/>
    <w:rsid w:val="00695248"/>
    <w:rsid w:val="006975D6"/>
    <w:rsid w:val="006A0856"/>
    <w:rsid w:val="006B1271"/>
    <w:rsid w:val="006B22DF"/>
    <w:rsid w:val="006B3A16"/>
    <w:rsid w:val="006B3CE6"/>
    <w:rsid w:val="006B54F5"/>
    <w:rsid w:val="006C141E"/>
    <w:rsid w:val="006C3D63"/>
    <w:rsid w:val="006C3E16"/>
    <w:rsid w:val="006C6F50"/>
    <w:rsid w:val="006D24FE"/>
    <w:rsid w:val="006D5AA7"/>
    <w:rsid w:val="006E0254"/>
    <w:rsid w:val="006E049D"/>
    <w:rsid w:val="006E1FE1"/>
    <w:rsid w:val="006E20F1"/>
    <w:rsid w:val="006E2BE7"/>
    <w:rsid w:val="006E30B2"/>
    <w:rsid w:val="006E3436"/>
    <w:rsid w:val="006F0B20"/>
    <w:rsid w:val="006F1A75"/>
    <w:rsid w:val="006F3D58"/>
    <w:rsid w:val="007006F7"/>
    <w:rsid w:val="00702319"/>
    <w:rsid w:val="00705EC2"/>
    <w:rsid w:val="0071098E"/>
    <w:rsid w:val="00716841"/>
    <w:rsid w:val="007168B5"/>
    <w:rsid w:val="0072071D"/>
    <w:rsid w:val="00731464"/>
    <w:rsid w:val="0073171E"/>
    <w:rsid w:val="00731AD1"/>
    <w:rsid w:val="00731BC3"/>
    <w:rsid w:val="00732B94"/>
    <w:rsid w:val="0073449E"/>
    <w:rsid w:val="00736A0C"/>
    <w:rsid w:val="00740592"/>
    <w:rsid w:val="007405B4"/>
    <w:rsid w:val="00747F61"/>
    <w:rsid w:val="00751355"/>
    <w:rsid w:val="007551C0"/>
    <w:rsid w:val="00760574"/>
    <w:rsid w:val="00760BE6"/>
    <w:rsid w:val="00761109"/>
    <w:rsid w:val="00761332"/>
    <w:rsid w:val="00761AA5"/>
    <w:rsid w:val="00761CB6"/>
    <w:rsid w:val="00765E67"/>
    <w:rsid w:val="00767074"/>
    <w:rsid w:val="00771217"/>
    <w:rsid w:val="00771640"/>
    <w:rsid w:val="0077177E"/>
    <w:rsid w:val="00773E26"/>
    <w:rsid w:val="00780BDC"/>
    <w:rsid w:val="00781284"/>
    <w:rsid w:val="00790AA7"/>
    <w:rsid w:val="0079131C"/>
    <w:rsid w:val="00792536"/>
    <w:rsid w:val="00792F4B"/>
    <w:rsid w:val="00792FDA"/>
    <w:rsid w:val="00793725"/>
    <w:rsid w:val="007969F1"/>
    <w:rsid w:val="007971CD"/>
    <w:rsid w:val="007A1485"/>
    <w:rsid w:val="007A1B8E"/>
    <w:rsid w:val="007A3C0E"/>
    <w:rsid w:val="007A3DBE"/>
    <w:rsid w:val="007A3E00"/>
    <w:rsid w:val="007A47F2"/>
    <w:rsid w:val="007A4F9B"/>
    <w:rsid w:val="007A56D2"/>
    <w:rsid w:val="007A690F"/>
    <w:rsid w:val="007A6EBC"/>
    <w:rsid w:val="007B1974"/>
    <w:rsid w:val="007B6D0C"/>
    <w:rsid w:val="007B7184"/>
    <w:rsid w:val="007B7368"/>
    <w:rsid w:val="007C138E"/>
    <w:rsid w:val="007C271D"/>
    <w:rsid w:val="007C4A0C"/>
    <w:rsid w:val="007C4F02"/>
    <w:rsid w:val="007C619F"/>
    <w:rsid w:val="007C6932"/>
    <w:rsid w:val="007C6B23"/>
    <w:rsid w:val="007D1EDD"/>
    <w:rsid w:val="007D569E"/>
    <w:rsid w:val="007D65BB"/>
    <w:rsid w:val="007D6613"/>
    <w:rsid w:val="007E0F32"/>
    <w:rsid w:val="007E1222"/>
    <w:rsid w:val="007E468F"/>
    <w:rsid w:val="007E585C"/>
    <w:rsid w:val="007E58E0"/>
    <w:rsid w:val="007E7202"/>
    <w:rsid w:val="007F0BD2"/>
    <w:rsid w:val="007F0FB1"/>
    <w:rsid w:val="007F116F"/>
    <w:rsid w:val="007F30B8"/>
    <w:rsid w:val="007F377F"/>
    <w:rsid w:val="007F4AC5"/>
    <w:rsid w:val="0080528C"/>
    <w:rsid w:val="00807171"/>
    <w:rsid w:val="00810993"/>
    <w:rsid w:val="00810FD7"/>
    <w:rsid w:val="00812524"/>
    <w:rsid w:val="00814CCC"/>
    <w:rsid w:val="00816471"/>
    <w:rsid w:val="00820DE9"/>
    <w:rsid w:val="0082168F"/>
    <w:rsid w:val="00830CD0"/>
    <w:rsid w:val="00833809"/>
    <w:rsid w:val="00835625"/>
    <w:rsid w:val="00835F15"/>
    <w:rsid w:val="00836139"/>
    <w:rsid w:val="00840907"/>
    <w:rsid w:val="008425BB"/>
    <w:rsid w:val="008446C1"/>
    <w:rsid w:val="00845030"/>
    <w:rsid w:val="00847184"/>
    <w:rsid w:val="00847CAC"/>
    <w:rsid w:val="008506AE"/>
    <w:rsid w:val="00855F29"/>
    <w:rsid w:val="00857EAC"/>
    <w:rsid w:val="008666E5"/>
    <w:rsid w:val="00867EF9"/>
    <w:rsid w:val="0087166A"/>
    <w:rsid w:val="00871FF1"/>
    <w:rsid w:val="008740F8"/>
    <w:rsid w:val="00874874"/>
    <w:rsid w:val="00875992"/>
    <w:rsid w:val="00875DD0"/>
    <w:rsid w:val="008775F4"/>
    <w:rsid w:val="00880BE4"/>
    <w:rsid w:val="00881E98"/>
    <w:rsid w:val="00885B17"/>
    <w:rsid w:val="00885CB4"/>
    <w:rsid w:val="008915C3"/>
    <w:rsid w:val="008916AE"/>
    <w:rsid w:val="00897E88"/>
    <w:rsid w:val="008A1769"/>
    <w:rsid w:val="008A2B8A"/>
    <w:rsid w:val="008A3C41"/>
    <w:rsid w:val="008A76C6"/>
    <w:rsid w:val="008A7AC2"/>
    <w:rsid w:val="008B3556"/>
    <w:rsid w:val="008B4CD0"/>
    <w:rsid w:val="008B55C8"/>
    <w:rsid w:val="008B715D"/>
    <w:rsid w:val="008B7560"/>
    <w:rsid w:val="008C0D68"/>
    <w:rsid w:val="008C2013"/>
    <w:rsid w:val="008C21D0"/>
    <w:rsid w:val="008C28F1"/>
    <w:rsid w:val="008C296B"/>
    <w:rsid w:val="008D02CC"/>
    <w:rsid w:val="008D06A0"/>
    <w:rsid w:val="008D52A8"/>
    <w:rsid w:val="008D5FFF"/>
    <w:rsid w:val="008E23F2"/>
    <w:rsid w:val="008E320E"/>
    <w:rsid w:val="008E38BB"/>
    <w:rsid w:val="008E412B"/>
    <w:rsid w:val="008E5053"/>
    <w:rsid w:val="008E5FE7"/>
    <w:rsid w:val="008E614A"/>
    <w:rsid w:val="008E6F8C"/>
    <w:rsid w:val="008F166B"/>
    <w:rsid w:val="008F21F7"/>
    <w:rsid w:val="008F222A"/>
    <w:rsid w:val="008F3C31"/>
    <w:rsid w:val="00905B1A"/>
    <w:rsid w:val="0090647D"/>
    <w:rsid w:val="00911488"/>
    <w:rsid w:val="00911D4A"/>
    <w:rsid w:val="00911D79"/>
    <w:rsid w:val="00914316"/>
    <w:rsid w:val="00921ED1"/>
    <w:rsid w:val="009249F5"/>
    <w:rsid w:val="009319F3"/>
    <w:rsid w:val="00935C8A"/>
    <w:rsid w:val="00937160"/>
    <w:rsid w:val="00944339"/>
    <w:rsid w:val="00950C4F"/>
    <w:rsid w:val="00954358"/>
    <w:rsid w:val="0095555F"/>
    <w:rsid w:val="009667C1"/>
    <w:rsid w:val="009746E0"/>
    <w:rsid w:val="00977C21"/>
    <w:rsid w:val="00981631"/>
    <w:rsid w:val="009829DE"/>
    <w:rsid w:val="0098481E"/>
    <w:rsid w:val="00984888"/>
    <w:rsid w:val="00985639"/>
    <w:rsid w:val="00985D1A"/>
    <w:rsid w:val="00987A57"/>
    <w:rsid w:val="009924C0"/>
    <w:rsid w:val="009A5479"/>
    <w:rsid w:val="009A6E55"/>
    <w:rsid w:val="009B7048"/>
    <w:rsid w:val="009C0D1B"/>
    <w:rsid w:val="009C1E73"/>
    <w:rsid w:val="009C4ADE"/>
    <w:rsid w:val="009C5BFE"/>
    <w:rsid w:val="009C798C"/>
    <w:rsid w:val="009C7D3B"/>
    <w:rsid w:val="009D1987"/>
    <w:rsid w:val="009D613A"/>
    <w:rsid w:val="009E2B99"/>
    <w:rsid w:val="009E2E85"/>
    <w:rsid w:val="009E3810"/>
    <w:rsid w:val="009E3EF9"/>
    <w:rsid w:val="009E427B"/>
    <w:rsid w:val="009E6263"/>
    <w:rsid w:val="009F6BEF"/>
    <w:rsid w:val="009F791D"/>
    <w:rsid w:val="00A00728"/>
    <w:rsid w:val="00A00FDA"/>
    <w:rsid w:val="00A04D15"/>
    <w:rsid w:val="00A0632E"/>
    <w:rsid w:val="00A07344"/>
    <w:rsid w:val="00A07EC0"/>
    <w:rsid w:val="00A11EAC"/>
    <w:rsid w:val="00A12188"/>
    <w:rsid w:val="00A14ED1"/>
    <w:rsid w:val="00A15385"/>
    <w:rsid w:val="00A17700"/>
    <w:rsid w:val="00A20279"/>
    <w:rsid w:val="00A221FA"/>
    <w:rsid w:val="00A2252C"/>
    <w:rsid w:val="00A260FD"/>
    <w:rsid w:val="00A27D0D"/>
    <w:rsid w:val="00A3209F"/>
    <w:rsid w:val="00A339B5"/>
    <w:rsid w:val="00A3438E"/>
    <w:rsid w:val="00A34ACF"/>
    <w:rsid w:val="00A353F2"/>
    <w:rsid w:val="00A36E91"/>
    <w:rsid w:val="00A417B4"/>
    <w:rsid w:val="00A451AB"/>
    <w:rsid w:val="00A454EE"/>
    <w:rsid w:val="00A50F9F"/>
    <w:rsid w:val="00A51253"/>
    <w:rsid w:val="00A51CD8"/>
    <w:rsid w:val="00A57264"/>
    <w:rsid w:val="00A60B18"/>
    <w:rsid w:val="00A61169"/>
    <w:rsid w:val="00A62C13"/>
    <w:rsid w:val="00A63E28"/>
    <w:rsid w:val="00A6702F"/>
    <w:rsid w:val="00A67B2C"/>
    <w:rsid w:val="00A73938"/>
    <w:rsid w:val="00A75901"/>
    <w:rsid w:val="00A7783A"/>
    <w:rsid w:val="00A801B5"/>
    <w:rsid w:val="00A85391"/>
    <w:rsid w:val="00A86AA4"/>
    <w:rsid w:val="00A87E8C"/>
    <w:rsid w:val="00A92AFF"/>
    <w:rsid w:val="00A92FDE"/>
    <w:rsid w:val="00A94A01"/>
    <w:rsid w:val="00A97E51"/>
    <w:rsid w:val="00AA0641"/>
    <w:rsid w:val="00AA10EC"/>
    <w:rsid w:val="00AA7C91"/>
    <w:rsid w:val="00AB17FF"/>
    <w:rsid w:val="00AB373A"/>
    <w:rsid w:val="00AB60C9"/>
    <w:rsid w:val="00AB6A55"/>
    <w:rsid w:val="00AC1C78"/>
    <w:rsid w:val="00AC3040"/>
    <w:rsid w:val="00AC731F"/>
    <w:rsid w:val="00AD11BA"/>
    <w:rsid w:val="00AD33A7"/>
    <w:rsid w:val="00AD36F1"/>
    <w:rsid w:val="00AD638F"/>
    <w:rsid w:val="00AD770C"/>
    <w:rsid w:val="00AE02EF"/>
    <w:rsid w:val="00AE5240"/>
    <w:rsid w:val="00AE5E5C"/>
    <w:rsid w:val="00AE688C"/>
    <w:rsid w:val="00AF0F37"/>
    <w:rsid w:val="00AF2066"/>
    <w:rsid w:val="00AF3649"/>
    <w:rsid w:val="00AF4E0E"/>
    <w:rsid w:val="00AF7F26"/>
    <w:rsid w:val="00B10D21"/>
    <w:rsid w:val="00B1401E"/>
    <w:rsid w:val="00B1408E"/>
    <w:rsid w:val="00B150A6"/>
    <w:rsid w:val="00B16AA2"/>
    <w:rsid w:val="00B17E5F"/>
    <w:rsid w:val="00B2469A"/>
    <w:rsid w:val="00B2773E"/>
    <w:rsid w:val="00B310D8"/>
    <w:rsid w:val="00B315D7"/>
    <w:rsid w:val="00B33E9F"/>
    <w:rsid w:val="00B35118"/>
    <w:rsid w:val="00B36073"/>
    <w:rsid w:val="00B40216"/>
    <w:rsid w:val="00B4100C"/>
    <w:rsid w:val="00B41F4A"/>
    <w:rsid w:val="00B44909"/>
    <w:rsid w:val="00B45F26"/>
    <w:rsid w:val="00B50549"/>
    <w:rsid w:val="00B523A1"/>
    <w:rsid w:val="00B54A6A"/>
    <w:rsid w:val="00B56095"/>
    <w:rsid w:val="00B577AA"/>
    <w:rsid w:val="00B57813"/>
    <w:rsid w:val="00B60A8A"/>
    <w:rsid w:val="00B60BBC"/>
    <w:rsid w:val="00B6130C"/>
    <w:rsid w:val="00B62192"/>
    <w:rsid w:val="00B65364"/>
    <w:rsid w:val="00B6740C"/>
    <w:rsid w:val="00B72333"/>
    <w:rsid w:val="00B77AC1"/>
    <w:rsid w:val="00B80CBE"/>
    <w:rsid w:val="00B8601D"/>
    <w:rsid w:val="00B8699B"/>
    <w:rsid w:val="00B9179A"/>
    <w:rsid w:val="00B9263F"/>
    <w:rsid w:val="00B9282A"/>
    <w:rsid w:val="00B96748"/>
    <w:rsid w:val="00B9721D"/>
    <w:rsid w:val="00B9764C"/>
    <w:rsid w:val="00BA0F1E"/>
    <w:rsid w:val="00BA3EE2"/>
    <w:rsid w:val="00BA5502"/>
    <w:rsid w:val="00BA6C18"/>
    <w:rsid w:val="00BB2553"/>
    <w:rsid w:val="00BB3B9D"/>
    <w:rsid w:val="00BC20B8"/>
    <w:rsid w:val="00BC330E"/>
    <w:rsid w:val="00BC43DB"/>
    <w:rsid w:val="00BC4FD6"/>
    <w:rsid w:val="00BC570D"/>
    <w:rsid w:val="00BC5D5D"/>
    <w:rsid w:val="00BD1A84"/>
    <w:rsid w:val="00BD21F7"/>
    <w:rsid w:val="00BD588D"/>
    <w:rsid w:val="00BD72B6"/>
    <w:rsid w:val="00BE06C0"/>
    <w:rsid w:val="00BE10B3"/>
    <w:rsid w:val="00BE335C"/>
    <w:rsid w:val="00BE4BCA"/>
    <w:rsid w:val="00BF2301"/>
    <w:rsid w:val="00BF551E"/>
    <w:rsid w:val="00C02996"/>
    <w:rsid w:val="00C02B8D"/>
    <w:rsid w:val="00C02E88"/>
    <w:rsid w:val="00C03398"/>
    <w:rsid w:val="00C03513"/>
    <w:rsid w:val="00C0497D"/>
    <w:rsid w:val="00C05456"/>
    <w:rsid w:val="00C109B3"/>
    <w:rsid w:val="00C11A2B"/>
    <w:rsid w:val="00C20434"/>
    <w:rsid w:val="00C21ECA"/>
    <w:rsid w:val="00C221CA"/>
    <w:rsid w:val="00C231FC"/>
    <w:rsid w:val="00C23785"/>
    <w:rsid w:val="00C25512"/>
    <w:rsid w:val="00C261EE"/>
    <w:rsid w:val="00C26372"/>
    <w:rsid w:val="00C2793D"/>
    <w:rsid w:val="00C33326"/>
    <w:rsid w:val="00C35FDC"/>
    <w:rsid w:val="00C36B0B"/>
    <w:rsid w:val="00C37462"/>
    <w:rsid w:val="00C376AC"/>
    <w:rsid w:val="00C4079C"/>
    <w:rsid w:val="00C44C5F"/>
    <w:rsid w:val="00C44CDF"/>
    <w:rsid w:val="00C46022"/>
    <w:rsid w:val="00C47AF9"/>
    <w:rsid w:val="00C51BFC"/>
    <w:rsid w:val="00C51C49"/>
    <w:rsid w:val="00C51DAA"/>
    <w:rsid w:val="00C542AB"/>
    <w:rsid w:val="00C601F2"/>
    <w:rsid w:val="00C62579"/>
    <w:rsid w:val="00C62856"/>
    <w:rsid w:val="00C65674"/>
    <w:rsid w:val="00C6634D"/>
    <w:rsid w:val="00C73BFB"/>
    <w:rsid w:val="00C74847"/>
    <w:rsid w:val="00C76925"/>
    <w:rsid w:val="00C8062A"/>
    <w:rsid w:val="00C87F7E"/>
    <w:rsid w:val="00C913CE"/>
    <w:rsid w:val="00C94B65"/>
    <w:rsid w:val="00C96890"/>
    <w:rsid w:val="00C97AD0"/>
    <w:rsid w:val="00CA142F"/>
    <w:rsid w:val="00CA197E"/>
    <w:rsid w:val="00CA1A48"/>
    <w:rsid w:val="00CA5376"/>
    <w:rsid w:val="00CA73C0"/>
    <w:rsid w:val="00CB365A"/>
    <w:rsid w:val="00CB3F44"/>
    <w:rsid w:val="00CB7ED0"/>
    <w:rsid w:val="00CC2826"/>
    <w:rsid w:val="00CD2F8B"/>
    <w:rsid w:val="00CD6D74"/>
    <w:rsid w:val="00CE098A"/>
    <w:rsid w:val="00CE1933"/>
    <w:rsid w:val="00CE4FAB"/>
    <w:rsid w:val="00CE7335"/>
    <w:rsid w:val="00CF04D7"/>
    <w:rsid w:val="00CF3EFC"/>
    <w:rsid w:val="00CF5E0A"/>
    <w:rsid w:val="00CF6001"/>
    <w:rsid w:val="00CF728F"/>
    <w:rsid w:val="00CF740F"/>
    <w:rsid w:val="00D00EB3"/>
    <w:rsid w:val="00D01670"/>
    <w:rsid w:val="00D02C94"/>
    <w:rsid w:val="00D033C8"/>
    <w:rsid w:val="00D06DAD"/>
    <w:rsid w:val="00D10669"/>
    <w:rsid w:val="00D1090B"/>
    <w:rsid w:val="00D10953"/>
    <w:rsid w:val="00D111B1"/>
    <w:rsid w:val="00D11988"/>
    <w:rsid w:val="00D11FDB"/>
    <w:rsid w:val="00D1507E"/>
    <w:rsid w:val="00D15827"/>
    <w:rsid w:val="00D171EA"/>
    <w:rsid w:val="00D20EFC"/>
    <w:rsid w:val="00D21CB0"/>
    <w:rsid w:val="00D21E8E"/>
    <w:rsid w:val="00D24EEE"/>
    <w:rsid w:val="00D30305"/>
    <w:rsid w:val="00D32C33"/>
    <w:rsid w:val="00D34646"/>
    <w:rsid w:val="00D34F39"/>
    <w:rsid w:val="00D377BB"/>
    <w:rsid w:val="00D37DED"/>
    <w:rsid w:val="00D402FF"/>
    <w:rsid w:val="00D4137C"/>
    <w:rsid w:val="00D5035E"/>
    <w:rsid w:val="00D5464A"/>
    <w:rsid w:val="00D6524B"/>
    <w:rsid w:val="00D702F4"/>
    <w:rsid w:val="00D706E4"/>
    <w:rsid w:val="00D71D60"/>
    <w:rsid w:val="00D728A9"/>
    <w:rsid w:val="00D72D60"/>
    <w:rsid w:val="00D81188"/>
    <w:rsid w:val="00D81BC9"/>
    <w:rsid w:val="00D82BDA"/>
    <w:rsid w:val="00D84937"/>
    <w:rsid w:val="00D93080"/>
    <w:rsid w:val="00D949E0"/>
    <w:rsid w:val="00D95581"/>
    <w:rsid w:val="00D9711F"/>
    <w:rsid w:val="00D97C9B"/>
    <w:rsid w:val="00DA11E0"/>
    <w:rsid w:val="00DA4927"/>
    <w:rsid w:val="00DA57ED"/>
    <w:rsid w:val="00DA60F7"/>
    <w:rsid w:val="00DA6997"/>
    <w:rsid w:val="00DB1BCE"/>
    <w:rsid w:val="00DB37FD"/>
    <w:rsid w:val="00DB4E08"/>
    <w:rsid w:val="00DB50AB"/>
    <w:rsid w:val="00DB6ECA"/>
    <w:rsid w:val="00DC5970"/>
    <w:rsid w:val="00DC7B82"/>
    <w:rsid w:val="00DD0208"/>
    <w:rsid w:val="00DD28E3"/>
    <w:rsid w:val="00DE147F"/>
    <w:rsid w:val="00DE3AF6"/>
    <w:rsid w:val="00DE4E97"/>
    <w:rsid w:val="00DE50CC"/>
    <w:rsid w:val="00DE5857"/>
    <w:rsid w:val="00DF6728"/>
    <w:rsid w:val="00DF6957"/>
    <w:rsid w:val="00DF743C"/>
    <w:rsid w:val="00E00B36"/>
    <w:rsid w:val="00E0180E"/>
    <w:rsid w:val="00E03CF6"/>
    <w:rsid w:val="00E05663"/>
    <w:rsid w:val="00E06894"/>
    <w:rsid w:val="00E06BA5"/>
    <w:rsid w:val="00E138CB"/>
    <w:rsid w:val="00E15E1C"/>
    <w:rsid w:val="00E15EA4"/>
    <w:rsid w:val="00E1771E"/>
    <w:rsid w:val="00E20D0B"/>
    <w:rsid w:val="00E22B36"/>
    <w:rsid w:val="00E23075"/>
    <w:rsid w:val="00E23A76"/>
    <w:rsid w:val="00E25A7B"/>
    <w:rsid w:val="00E332DE"/>
    <w:rsid w:val="00E41F2C"/>
    <w:rsid w:val="00E4219E"/>
    <w:rsid w:val="00E43FA1"/>
    <w:rsid w:val="00E44224"/>
    <w:rsid w:val="00E505EB"/>
    <w:rsid w:val="00E5190D"/>
    <w:rsid w:val="00E55994"/>
    <w:rsid w:val="00E55F32"/>
    <w:rsid w:val="00E6584B"/>
    <w:rsid w:val="00E66AD0"/>
    <w:rsid w:val="00E66C53"/>
    <w:rsid w:val="00E67D86"/>
    <w:rsid w:val="00E7012C"/>
    <w:rsid w:val="00E70774"/>
    <w:rsid w:val="00E715BD"/>
    <w:rsid w:val="00E72993"/>
    <w:rsid w:val="00E733E5"/>
    <w:rsid w:val="00E73A22"/>
    <w:rsid w:val="00E73CC8"/>
    <w:rsid w:val="00E741FC"/>
    <w:rsid w:val="00E75AB0"/>
    <w:rsid w:val="00E77882"/>
    <w:rsid w:val="00E778DA"/>
    <w:rsid w:val="00E77D2A"/>
    <w:rsid w:val="00E8065B"/>
    <w:rsid w:val="00E8208D"/>
    <w:rsid w:val="00E837E6"/>
    <w:rsid w:val="00E83EB9"/>
    <w:rsid w:val="00E847D1"/>
    <w:rsid w:val="00E87972"/>
    <w:rsid w:val="00E9033A"/>
    <w:rsid w:val="00E91C22"/>
    <w:rsid w:val="00E93B46"/>
    <w:rsid w:val="00E9602C"/>
    <w:rsid w:val="00EA0591"/>
    <w:rsid w:val="00EA07F2"/>
    <w:rsid w:val="00EA0B8B"/>
    <w:rsid w:val="00EA5DCA"/>
    <w:rsid w:val="00EA6E2A"/>
    <w:rsid w:val="00EB0A57"/>
    <w:rsid w:val="00EB0F72"/>
    <w:rsid w:val="00EB0FA1"/>
    <w:rsid w:val="00EB363F"/>
    <w:rsid w:val="00EB3C39"/>
    <w:rsid w:val="00EB66E5"/>
    <w:rsid w:val="00EC0785"/>
    <w:rsid w:val="00EC0A8B"/>
    <w:rsid w:val="00EC1B6E"/>
    <w:rsid w:val="00EC2670"/>
    <w:rsid w:val="00EC276A"/>
    <w:rsid w:val="00EC2D99"/>
    <w:rsid w:val="00EC3C43"/>
    <w:rsid w:val="00EC73DE"/>
    <w:rsid w:val="00ED3F1D"/>
    <w:rsid w:val="00ED4CF4"/>
    <w:rsid w:val="00EE10B2"/>
    <w:rsid w:val="00EE36D8"/>
    <w:rsid w:val="00EE671C"/>
    <w:rsid w:val="00EF6203"/>
    <w:rsid w:val="00F017EF"/>
    <w:rsid w:val="00F03941"/>
    <w:rsid w:val="00F059BC"/>
    <w:rsid w:val="00F0642B"/>
    <w:rsid w:val="00F10816"/>
    <w:rsid w:val="00F13636"/>
    <w:rsid w:val="00F14E9E"/>
    <w:rsid w:val="00F15626"/>
    <w:rsid w:val="00F21B63"/>
    <w:rsid w:val="00F2239C"/>
    <w:rsid w:val="00F2582D"/>
    <w:rsid w:val="00F2692A"/>
    <w:rsid w:val="00F300F0"/>
    <w:rsid w:val="00F31C89"/>
    <w:rsid w:val="00F352D4"/>
    <w:rsid w:val="00F35CFD"/>
    <w:rsid w:val="00F36BE7"/>
    <w:rsid w:val="00F37665"/>
    <w:rsid w:val="00F37833"/>
    <w:rsid w:val="00F37C82"/>
    <w:rsid w:val="00F42DA2"/>
    <w:rsid w:val="00F43E0F"/>
    <w:rsid w:val="00F46345"/>
    <w:rsid w:val="00F51FA4"/>
    <w:rsid w:val="00F5421A"/>
    <w:rsid w:val="00F560FF"/>
    <w:rsid w:val="00F60133"/>
    <w:rsid w:val="00F60403"/>
    <w:rsid w:val="00F606AF"/>
    <w:rsid w:val="00F637CC"/>
    <w:rsid w:val="00F64298"/>
    <w:rsid w:val="00F73EF1"/>
    <w:rsid w:val="00F80A11"/>
    <w:rsid w:val="00F80B0B"/>
    <w:rsid w:val="00F81715"/>
    <w:rsid w:val="00F8627F"/>
    <w:rsid w:val="00F8789F"/>
    <w:rsid w:val="00F91A76"/>
    <w:rsid w:val="00F94DA4"/>
    <w:rsid w:val="00F95E6A"/>
    <w:rsid w:val="00F96228"/>
    <w:rsid w:val="00F96D99"/>
    <w:rsid w:val="00F979CA"/>
    <w:rsid w:val="00FA0AEB"/>
    <w:rsid w:val="00FA2229"/>
    <w:rsid w:val="00FB156D"/>
    <w:rsid w:val="00FB4D99"/>
    <w:rsid w:val="00FB6B2E"/>
    <w:rsid w:val="00FB7416"/>
    <w:rsid w:val="00FC1025"/>
    <w:rsid w:val="00FC1E5F"/>
    <w:rsid w:val="00FC2122"/>
    <w:rsid w:val="00FC317D"/>
    <w:rsid w:val="00FC6E2B"/>
    <w:rsid w:val="00FC705B"/>
    <w:rsid w:val="00FD178E"/>
    <w:rsid w:val="00FD1A0A"/>
    <w:rsid w:val="00FD1BAC"/>
    <w:rsid w:val="00FD6217"/>
    <w:rsid w:val="00FE064A"/>
    <w:rsid w:val="00FE0821"/>
    <w:rsid w:val="00FE1813"/>
    <w:rsid w:val="00FE3169"/>
    <w:rsid w:val="00FE39EA"/>
    <w:rsid w:val="00FE7E04"/>
    <w:rsid w:val="00FF1D46"/>
    <w:rsid w:val="00FF1FE3"/>
    <w:rsid w:val="00FF24B5"/>
    <w:rsid w:val="00FF3897"/>
    <w:rsid w:val="00FF399B"/>
    <w:rsid w:val="00FF7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  <v:shadow on="t"/>
    </o:shapedefaults>
    <o:shapelayout v:ext="edit">
      <o:idmap v:ext="edit" data="1"/>
    </o:shapelayout>
  </w:shapeDefaults>
  <w:decimalSymbol w:val=","/>
  <w:listSeparator w:val=";"/>
  <w14:docId w14:val="16ACFCDC"/>
  <w15:chartTrackingRefBased/>
  <w15:docId w15:val="{8A94B4B3-62C7-4D07-9D73-B2710267F8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t-PT" w:eastAsia="pt-PT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caption" w:semiHidden="1" w:unhideWhenUsed="1" w:qFormat="1"/>
    <w:lsdException w:name="Title" w:qFormat="1"/>
    <w:lsdException w:name="Subtitle" w:uiPriority="11" w:qFormat="1"/>
    <w:lsdException w:name="Hyperlink" w:uiPriority="99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HTML Preformatte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7A690F"/>
    <w:rPr>
      <w:sz w:val="24"/>
      <w:szCs w:val="24"/>
    </w:rPr>
  </w:style>
  <w:style w:type="paragraph" w:styleId="Ttulo1">
    <w:name w:val="heading 1"/>
    <w:basedOn w:val="Normal"/>
    <w:next w:val="Normal"/>
    <w:link w:val="Ttulo1Carter"/>
    <w:qFormat/>
    <w:rsid w:val="00EC078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ter"/>
    <w:qFormat/>
    <w:rsid w:val="00241A3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Ttulo11">
    <w:name w:val="Título 11"/>
    <w:basedOn w:val="Normal"/>
    <w:next w:val="Normal"/>
    <w:qFormat/>
    <w:pPr>
      <w:keepNext/>
      <w:numPr>
        <w:numId w:val="3"/>
      </w:numPr>
      <w:tabs>
        <w:tab w:val="left" w:pos="2880"/>
        <w:tab w:val="left" w:pos="5040"/>
        <w:tab w:val="left" w:pos="7200"/>
      </w:tabs>
      <w:spacing w:before="180" w:after="180" w:line="360" w:lineRule="auto"/>
      <w:ind w:left="431" w:hanging="431"/>
      <w:outlineLvl w:val="0"/>
    </w:pPr>
    <w:rPr>
      <w:rFonts w:ascii="Arial" w:hAnsi="Arial"/>
      <w:b/>
      <w:caps/>
      <w:szCs w:val="20"/>
      <w:lang w:eastAsia="en-US"/>
    </w:rPr>
  </w:style>
  <w:style w:type="paragraph" w:customStyle="1" w:styleId="Ttulo21">
    <w:name w:val="Título 21"/>
    <w:basedOn w:val="Normal"/>
    <w:next w:val="Normal"/>
    <w:qFormat/>
    <w:pPr>
      <w:keepNext/>
      <w:numPr>
        <w:ilvl w:val="1"/>
        <w:numId w:val="3"/>
      </w:numPr>
      <w:spacing w:before="180" w:after="180" w:line="360" w:lineRule="auto"/>
      <w:ind w:left="578" w:hanging="578"/>
      <w:outlineLvl w:val="1"/>
    </w:pPr>
    <w:rPr>
      <w:rFonts w:ascii="Arial" w:hAnsi="Arial"/>
      <w:b/>
      <w:lang w:eastAsia="en-US"/>
    </w:rPr>
  </w:style>
  <w:style w:type="paragraph" w:customStyle="1" w:styleId="Ttulo31">
    <w:name w:val="Título 31"/>
    <w:basedOn w:val="Normal"/>
    <w:next w:val="Normal"/>
    <w:qFormat/>
    <w:pPr>
      <w:keepNext/>
      <w:numPr>
        <w:ilvl w:val="2"/>
        <w:numId w:val="3"/>
      </w:numPr>
      <w:spacing w:before="120" w:after="120" w:line="360" w:lineRule="auto"/>
      <w:jc w:val="both"/>
      <w:outlineLvl w:val="2"/>
    </w:pPr>
    <w:rPr>
      <w:rFonts w:ascii="Arial" w:hAnsi="Arial"/>
      <w:b/>
      <w:sz w:val="22"/>
      <w:szCs w:val="20"/>
      <w:lang w:eastAsia="en-US"/>
    </w:rPr>
  </w:style>
  <w:style w:type="paragraph" w:customStyle="1" w:styleId="Ttulo41">
    <w:name w:val="Título 41"/>
    <w:basedOn w:val="Normal"/>
    <w:next w:val="Normal"/>
    <w:qFormat/>
    <w:pPr>
      <w:keepNext/>
      <w:numPr>
        <w:ilvl w:val="3"/>
        <w:numId w:val="3"/>
      </w:numPr>
      <w:spacing w:line="360" w:lineRule="auto"/>
      <w:ind w:right="-466"/>
      <w:outlineLvl w:val="3"/>
    </w:pPr>
    <w:rPr>
      <w:rFonts w:ascii="Arial" w:hAnsi="Arial"/>
      <w:b/>
      <w:bCs/>
      <w:sz w:val="20"/>
      <w:szCs w:val="20"/>
      <w:lang w:eastAsia="en-US"/>
    </w:rPr>
  </w:style>
  <w:style w:type="paragraph" w:customStyle="1" w:styleId="Ttulo51">
    <w:name w:val="Título 51"/>
    <w:basedOn w:val="Normal"/>
    <w:next w:val="Normal"/>
    <w:qFormat/>
    <w:pPr>
      <w:keepNext/>
      <w:spacing w:line="360" w:lineRule="auto"/>
      <w:ind w:right="-11"/>
      <w:jc w:val="both"/>
      <w:outlineLvl w:val="4"/>
    </w:pPr>
    <w:rPr>
      <w:rFonts w:ascii="Bookman Old Style" w:hAnsi="Bookman Old Style"/>
      <w:b/>
      <w:bCs/>
      <w:i/>
      <w:iCs/>
      <w:sz w:val="22"/>
      <w:u w:val="single"/>
    </w:rPr>
  </w:style>
  <w:style w:type="paragraph" w:styleId="Cabealho">
    <w:name w:val="header"/>
    <w:aliases w:val="pág,normal"/>
    <w:basedOn w:val="Normal"/>
    <w:link w:val="CabealhoCarter"/>
    <w:pPr>
      <w:tabs>
        <w:tab w:val="center" w:pos="4252"/>
        <w:tab w:val="right" w:pos="8504"/>
      </w:tabs>
    </w:pPr>
  </w:style>
  <w:style w:type="paragraph" w:styleId="Rodap">
    <w:name w:val="footer"/>
    <w:basedOn w:val="Normal"/>
    <w:link w:val="RodapCarter"/>
    <w:pPr>
      <w:tabs>
        <w:tab w:val="center" w:pos="4252"/>
        <w:tab w:val="right" w:pos="8504"/>
      </w:tabs>
    </w:pPr>
  </w:style>
  <w:style w:type="character" w:styleId="Nmerodepgina">
    <w:name w:val="page number"/>
    <w:basedOn w:val="Tipodeletrapredefinidodopargrafo"/>
  </w:style>
  <w:style w:type="paragraph" w:styleId="Avanodecorpodetexto">
    <w:name w:val="Body Text Indent"/>
    <w:basedOn w:val="Normal"/>
    <w:pPr>
      <w:spacing w:line="360" w:lineRule="auto"/>
      <w:ind w:left="1416" w:firstLine="708"/>
      <w:jc w:val="both"/>
    </w:pPr>
    <w:rPr>
      <w:rFonts w:ascii="Bookman Old Style" w:hAnsi="Bookman Old Style"/>
      <w:sz w:val="22"/>
    </w:rPr>
  </w:style>
  <w:style w:type="paragraph" w:styleId="Avanodecorpodetexto2">
    <w:name w:val="Body Text Indent 2"/>
    <w:basedOn w:val="Normal"/>
    <w:pPr>
      <w:spacing w:line="360" w:lineRule="auto"/>
      <w:ind w:left="1416"/>
      <w:jc w:val="both"/>
    </w:pPr>
    <w:rPr>
      <w:rFonts w:ascii="Bookman Old Style" w:hAnsi="Bookman Old Style"/>
      <w:sz w:val="22"/>
    </w:rPr>
  </w:style>
  <w:style w:type="paragraph" w:customStyle="1" w:styleId="Bullet">
    <w:name w:val="Bullet"/>
    <w:basedOn w:val="Normal"/>
    <w:pPr>
      <w:numPr>
        <w:numId w:val="2"/>
      </w:numPr>
      <w:spacing w:line="360" w:lineRule="auto"/>
      <w:ind w:left="357" w:hanging="357"/>
      <w:jc w:val="both"/>
    </w:pPr>
    <w:rPr>
      <w:rFonts w:ascii="Verdana" w:hAnsi="Verdana"/>
      <w:sz w:val="22"/>
      <w:szCs w:val="20"/>
      <w:lang w:eastAsia="en-US"/>
    </w:rPr>
  </w:style>
  <w:style w:type="paragraph" w:customStyle="1" w:styleId="Bullets">
    <w:name w:val="_Bullets"/>
    <w:basedOn w:val="Normal"/>
    <w:pPr>
      <w:numPr>
        <w:numId w:val="1"/>
      </w:numPr>
    </w:pPr>
  </w:style>
  <w:style w:type="paragraph" w:styleId="Mapadodocumento">
    <w:name w:val="Document Map"/>
    <w:basedOn w:val="Normal"/>
    <w:semiHidden/>
    <w:pPr>
      <w:shd w:val="clear" w:color="auto" w:fill="000080"/>
      <w:spacing w:line="360" w:lineRule="auto"/>
    </w:pPr>
    <w:rPr>
      <w:rFonts w:ascii="Tahoma" w:hAnsi="Tahoma"/>
      <w:sz w:val="20"/>
      <w:szCs w:val="20"/>
      <w:lang w:eastAsia="en-US"/>
    </w:rPr>
  </w:style>
  <w:style w:type="paragraph" w:customStyle="1" w:styleId="ABLOCKPARA">
    <w:name w:val="A BLOCK PARA"/>
    <w:basedOn w:val="Normal"/>
    <w:rPr>
      <w:rFonts w:ascii="Book Antiqua" w:hAnsi="Book Antiqua"/>
      <w:sz w:val="22"/>
      <w:szCs w:val="20"/>
      <w:lang w:eastAsia="en-US"/>
    </w:rPr>
  </w:style>
  <w:style w:type="paragraph" w:styleId="Corpodetexto">
    <w:name w:val="Body Text"/>
    <w:basedOn w:val="Normal"/>
    <w:pPr>
      <w:spacing w:line="360" w:lineRule="auto"/>
      <w:jc w:val="both"/>
    </w:pPr>
    <w:rPr>
      <w:rFonts w:ascii="Bookman Old Style" w:hAnsi="Bookman Old Style"/>
      <w:sz w:val="22"/>
    </w:rPr>
  </w:style>
  <w:style w:type="table" w:styleId="SombreadoClaro-Cor1">
    <w:name w:val="Light Shading Accent 1"/>
    <w:basedOn w:val="Tabelanormal"/>
    <w:uiPriority w:val="60"/>
    <w:rsid w:val="003D5B0D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TabelacomGrelha">
    <w:name w:val="Table Grid"/>
    <w:basedOn w:val="Tabelanormal"/>
    <w:uiPriority w:val="39"/>
    <w:rsid w:val="003D5B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staMdia1-Cor1">
    <w:name w:val="Medium List 1 Accent 1"/>
    <w:basedOn w:val="Tabelanormal"/>
    <w:uiPriority w:val="65"/>
    <w:rsid w:val="003D5B0D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DengXian" w:eastAsia="Times New Roman" w:hAnsi="DengXian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character" w:customStyle="1" w:styleId="CabealhoCarter">
    <w:name w:val="Cabeçalho Caráter"/>
    <w:aliases w:val="pág Caráter,normal Caráter"/>
    <w:link w:val="Cabealho"/>
    <w:rsid w:val="00B6740C"/>
    <w:rPr>
      <w:sz w:val="24"/>
      <w:szCs w:val="24"/>
    </w:rPr>
  </w:style>
  <w:style w:type="paragraph" w:styleId="PargrafodaLista">
    <w:name w:val="List Paragraph"/>
    <w:basedOn w:val="Normal"/>
    <w:uiPriority w:val="34"/>
    <w:qFormat/>
    <w:rsid w:val="00F37665"/>
    <w:pPr>
      <w:spacing w:line="360" w:lineRule="auto"/>
      <w:ind w:left="720"/>
      <w:contextualSpacing/>
      <w:jc w:val="both"/>
    </w:pPr>
    <w:rPr>
      <w:rFonts w:ascii="Calibri" w:hAnsi="Calibri"/>
      <w:sz w:val="22"/>
    </w:rPr>
  </w:style>
  <w:style w:type="paragraph" w:customStyle="1" w:styleId="Estilo1">
    <w:name w:val="Estilo1"/>
    <w:basedOn w:val="Normal"/>
    <w:link w:val="Estilo1Carcter"/>
    <w:qFormat/>
    <w:rsid w:val="007168B5"/>
    <w:pPr>
      <w:numPr>
        <w:numId w:val="11"/>
      </w:numPr>
      <w:ind w:right="113"/>
      <w:jc w:val="center"/>
    </w:pPr>
    <w:rPr>
      <w:rFonts w:ascii="Calibri" w:hAnsi="Calibri" w:cs="Calibri"/>
      <w:b/>
      <w:bCs/>
      <w:color w:val="001E5F"/>
      <w:sz w:val="22"/>
      <w:szCs w:val="22"/>
    </w:rPr>
  </w:style>
  <w:style w:type="paragraph" w:styleId="Avanodecorpodetexto3">
    <w:name w:val="Body Text Indent 3"/>
    <w:basedOn w:val="Normal"/>
    <w:link w:val="Avanodecorpodetexto3Carter"/>
    <w:rsid w:val="00094FEF"/>
    <w:pPr>
      <w:spacing w:after="120"/>
      <w:ind w:left="283"/>
    </w:pPr>
    <w:rPr>
      <w:sz w:val="16"/>
      <w:szCs w:val="16"/>
    </w:rPr>
  </w:style>
  <w:style w:type="character" w:customStyle="1" w:styleId="Estilo1Carcter">
    <w:name w:val="Estilo1 Carácter"/>
    <w:link w:val="Estilo1"/>
    <w:rsid w:val="007168B5"/>
    <w:rPr>
      <w:rFonts w:ascii="Calibri" w:hAnsi="Calibri" w:cs="Calibri"/>
      <w:b/>
      <w:bCs/>
      <w:color w:val="001E5F"/>
      <w:sz w:val="22"/>
      <w:szCs w:val="22"/>
    </w:rPr>
  </w:style>
  <w:style w:type="character" w:customStyle="1" w:styleId="Avanodecorpodetexto3Carter">
    <w:name w:val="Avanço de corpo de texto 3 Caráter"/>
    <w:link w:val="Avanodecorpodetexto3"/>
    <w:rsid w:val="00094FEF"/>
    <w:rPr>
      <w:sz w:val="16"/>
      <w:szCs w:val="16"/>
    </w:rPr>
  </w:style>
  <w:style w:type="paragraph" w:styleId="Textodebalo">
    <w:name w:val="Balloon Text"/>
    <w:basedOn w:val="Normal"/>
    <w:link w:val="TextodebaloCarter"/>
    <w:rsid w:val="00594A4B"/>
    <w:rPr>
      <w:rFonts w:ascii="Segoe UI" w:hAnsi="Segoe UI" w:cs="Segoe UI"/>
      <w:sz w:val="18"/>
      <w:szCs w:val="18"/>
    </w:rPr>
  </w:style>
  <w:style w:type="character" w:customStyle="1" w:styleId="TextodebaloCarter">
    <w:name w:val="Texto de balão Caráter"/>
    <w:link w:val="Textodebalo"/>
    <w:rsid w:val="00594A4B"/>
    <w:rPr>
      <w:rFonts w:ascii="Segoe UI" w:hAnsi="Segoe UI" w:cs="Segoe UI"/>
      <w:sz w:val="18"/>
      <w:szCs w:val="18"/>
    </w:rPr>
  </w:style>
  <w:style w:type="paragraph" w:styleId="Reviso">
    <w:name w:val="Revision"/>
    <w:hidden/>
    <w:uiPriority w:val="99"/>
    <w:semiHidden/>
    <w:rsid w:val="00104910"/>
    <w:rPr>
      <w:sz w:val="24"/>
      <w:szCs w:val="24"/>
    </w:rPr>
  </w:style>
  <w:style w:type="character" w:customStyle="1" w:styleId="RodapCarter">
    <w:name w:val="Rodapé Caráter"/>
    <w:link w:val="Rodap"/>
    <w:locked/>
    <w:rsid w:val="00C97AD0"/>
    <w:rPr>
      <w:sz w:val="24"/>
      <w:szCs w:val="24"/>
    </w:rPr>
  </w:style>
  <w:style w:type="character" w:styleId="TextodoMarcadordePosio">
    <w:name w:val="Placeholder Text"/>
    <w:basedOn w:val="Tipodeletrapredefinidodopargrafo"/>
    <w:uiPriority w:val="99"/>
    <w:semiHidden/>
    <w:rsid w:val="00F8789F"/>
    <w:rPr>
      <w:color w:val="808080"/>
    </w:rPr>
  </w:style>
  <w:style w:type="character" w:customStyle="1" w:styleId="Ttulo1Carter">
    <w:name w:val="Título 1 Caráter"/>
    <w:basedOn w:val="Tipodeletrapredefinidodopargrafo"/>
    <w:link w:val="Ttulo1"/>
    <w:rsid w:val="00EC078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dice1">
    <w:name w:val="toc 1"/>
    <w:basedOn w:val="Normal"/>
    <w:next w:val="Normal"/>
    <w:autoRedefine/>
    <w:uiPriority w:val="39"/>
    <w:rsid w:val="00241A3E"/>
    <w:pPr>
      <w:spacing w:after="100"/>
    </w:pPr>
  </w:style>
  <w:style w:type="character" w:styleId="Hiperligao">
    <w:name w:val="Hyperlink"/>
    <w:basedOn w:val="Tipodeletrapredefinidodopargrafo"/>
    <w:uiPriority w:val="99"/>
    <w:unhideWhenUsed/>
    <w:rsid w:val="00241A3E"/>
    <w:rPr>
      <w:color w:val="0563C1" w:themeColor="hyperlink"/>
      <w:u w:val="single"/>
    </w:rPr>
  </w:style>
  <w:style w:type="character" w:customStyle="1" w:styleId="Ttulo2Carter">
    <w:name w:val="Título 2 Caráter"/>
    <w:basedOn w:val="Tipodeletrapredefinidodopargrafo"/>
    <w:link w:val="Ttulo2"/>
    <w:rsid w:val="00241A3E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dice2">
    <w:name w:val="toc 2"/>
    <w:basedOn w:val="Normal"/>
    <w:next w:val="Normal"/>
    <w:autoRedefine/>
    <w:uiPriority w:val="39"/>
    <w:rsid w:val="008C21D0"/>
    <w:pPr>
      <w:spacing w:after="100"/>
      <w:ind w:left="240"/>
    </w:pPr>
  </w:style>
  <w:style w:type="character" w:customStyle="1" w:styleId="MenoNoResolvida1">
    <w:name w:val="Menção Não Resolvida1"/>
    <w:basedOn w:val="Tipodeletrapredefinidodopargrafo"/>
    <w:uiPriority w:val="99"/>
    <w:semiHidden/>
    <w:unhideWhenUsed/>
    <w:rsid w:val="00B1401E"/>
    <w:rPr>
      <w:color w:val="605E5C"/>
      <w:shd w:val="clear" w:color="auto" w:fill="E1DFDD"/>
    </w:rPr>
  </w:style>
  <w:style w:type="character" w:styleId="Refdecomentrio">
    <w:name w:val="annotation reference"/>
    <w:basedOn w:val="Tipodeletrapredefinidodopargrafo"/>
    <w:rsid w:val="008F3C31"/>
    <w:rPr>
      <w:sz w:val="16"/>
      <w:szCs w:val="16"/>
    </w:rPr>
  </w:style>
  <w:style w:type="paragraph" w:styleId="Textodecomentrio">
    <w:name w:val="annotation text"/>
    <w:basedOn w:val="Normal"/>
    <w:link w:val="TextodecomentrioCarter"/>
    <w:rsid w:val="008F3C31"/>
    <w:rPr>
      <w:sz w:val="20"/>
      <w:szCs w:val="20"/>
    </w:rPr>
  </w:style>
  <w:style w:type="character" w:customStyle="1" w:styleId="TextodecomentrioCarter">
    <w:name w:val="Texto de comentário Caráter"/>
    <w:basedOn w:val="Tipodeletrapredefinidodopargrafo"/>
    <w:link w:val="Textodecomentrio"/>
    <w:rsid w:val="008F3C31"/>
  </w:style>
  <w:style w:type="paragraph" w:styleId="Assuntodecomentrio">
    <w:name w:val="annotation subject"/>
    <w:basedOn w:val="Textodecomentrio"/>
    <w:next w:val="Textodecomentrio"/>
    <w:link w:val="AssuntodecomentrioCarter"/>
    <w:semiHidden/>
    <w:unhideWhenUsed/>
    <w:rsid w:val="008F3C31"/>
    <w:rPr>
      <w:b/>
      <w:bCs/>
    </w:rPr>
  </w:style>
  <w:style w:type="character" w:customStyle="1" w:styleId="AssuntodecomentrioCarter">
    <w:name w:val="Assunto de comentário Caráter"/>
    <w:basedOn w:val="TextodecomentrioCarter"/>
    <w:link w:val="Assuntodecomentrio"/>
    <w:semiHidden/>
    <w:rsid w:val="008F3C31"/>
    <w:rPr>
      <w:b/>
      <w:bCs/>
    </w:rPr>
  </w:style>
  <w:style w:type="paragraph" w:styleId="NormalWeb">
    <w:name w:val="Normal (Web)"/>
    <w:basedOn w:val="Normal"/>
    <w:uiPriority w:val="99"/>
    <w:rsid w:val="00874874"/>
    <w:pPr>
      <w:spacing w:before="100" w:beforeAutospacing="1" w:after="100" w:afterAutospacing="1"/>
    </w:pPr>
  </w:style>
  <w:style w:type="paragraph" w:styleId="Textodenotaderodap">
    <w:name w:val="footnote text"/>
    <w:basedOn w:val="Normal"/>
    <w:link w:val="TextodenotaderodapCarter"/>
    <w:rsid w:val="00F42DA2"/>
    <w:rPr>
      <w:sz w:val="20"/>
      <w:szCs w:val="20"/>
    </w:rPr>
  </w:style>
  <w:style w:type="character" w:customStyle="1" w:styleId="TextodenotaderodapCarter">
    <w:name w:val="Texto de nota de rodapé Caráter"/>
    <w:basedOn w:val="Tipodeletrapredefinidodopargrafo"/>
    <w:link w:val="Textodenotaderodap"/>
    <w:rsid w:val="00F42DA2"/>
  </w:style>
  <w:style w:type="character" w:styleId="Refdenotaderodap">
    <w:name w:val="footnote reference"/>
    <w:basedOn w:val="Tipodeletrapredefinidodopargrafo"/>
    <w:rsid w:val="00F42DA2"/>
    <w:rPr>
      <w:vertAlign w:val="superscript"/>
    </w:rPr>
  </w:style>
  <w:style w:type="paragraph" w:styleId="Subttulo">
    <w:name w:val="Subtitle"/>
    <w:basedOn w:val="Normal"/>
    <w:next w:val="Normal"/>
    <w:link w:val="SubttuloCarter"/>
    <w:uiPriority w:val="11"/>
    <w:qFormat/>
    <w:rsid w:val="007C6B23"/>
    <w:pPr>
      <w:numPr>
        <w:ilvl w:val="1"/>
      </w:numPr>
      <w:spacing w:after="160" w:line="259" w:lineRule="auto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eastAsia="en-US"/>
    </w:rPr>
  </w:style>
  <w:style w:type="character" w:customStyle="1" w:styleId="SubttuloCarter">
    <w:name w:val="Subtítulo Caráter"/>
    <w:basedOn w:val="Tipodeletrapredefinidodopargrafo"/>
    <w:link w:val="Subttulo"/>
    <w:uiPriority w:val="11"/>
    <w:rsid w:val="007C6B23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eastAsia="en-US"/>
    </w:rPr>
  </w:style>
  <w:style w:type="paragraph" w:customStyle="1" w:styleId="Default">
    <w:name w:val="Default"/>
    <w:rsid w:val="0007122D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character" w:styleId="Hiperligaovisitada">
    <w:name w:val="FollowedHyperlink"/>
    <w:basedOn w:val="Tipodeletrapredefinidodopargrafo"/>
    <w:rsid w:val="00BE10B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73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46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9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9539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147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45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67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05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1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62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05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4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0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2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7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45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37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225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91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3.jpe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geral@mun-sines.pt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G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D3FAED-197C-4B9C-9740-623E2AE900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14</Pages>
  <Words>3138</Words>
  <Characters>16947</Characters>
  <Application>Microsoft Office Word</Application>
  <DocSecurity>0</DocSecurity>
  <Lines>141</Lines>
  <Paragraphs>40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Tabela 1- Registo das revisões / alterações do procedimento PAM</vt:lpstr>
      <vt:lpstr>Tabela 1- Registo das revisões / alterações do procedimento PAM</vt:lpstr>
    </vt:vector>
  </TitlesOfParts>
  <Company>Monte &amp; Monte S. A.</Company>
  <LinksUpToDate>false</LinksUpToDate>
  <CharactersWithSpaces>20045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Tabela 1- Registo das revisões / alterações do procedimento PAM</dc:title>
  <dc:subject/>
  <dc:creator>marlene.alves</dc:creator>
  <cp:keywords/>
  <cp:lastModifiedBy>Carolina Peixoto</cp:lastModifiedBy>
  <cp:revision>15</cp:revision>
  <cp:lastPrinted>2023-05-29T09:53:00Z</cp:lastPrinted>
  <dcterms:created xsi:type="dcterms:W3CDTF">2023-05-24T14:01:00Z</dcterms:created>
  <dcterms:modified xsi:type="dcterms:W3CDTF">2023-05-29T09:56:00Z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SC_field_assunto">
    <vt:lpwstr>Modelo PPGRCD (Plano de Prevenção e Gestão de Resíduos de Construção e Demolição)</vt:lpwstr>
  </property>
  <property fmtid="{D5CDD505-2E9C-101B-9397-08002B2CF9AE}" pid="3" name="ASC_field_data">
    <vt:lpwstr>27/03/2015</vt:lpwstr>
  </property>
  <property fmtid="{D5CDD505-2E9C-101B-9397-08002B2CF9AE}" pid="4" name="ASC_field_docId">
    <vt:lpwstr>25658861</vt:lpwstr>
  </property>
  <property fmtid="{D5CDD505-2E9C-101B-9397-08002B2CF9AE}" pid="5" name="ASC_field_empresa">
    <vt:lpwstr>Ascendi</vt:lpwstr>
  </property>
  <property fmtid="{D5CDD505-2E9C-101B-9397-08002B2CF9AE}" pid="6" name="ASC_field_nomeempresa">
    <vt:lpwstr>Ascendi</vt:lpwstr>
  </property>
  <property fmtid="{D5CDD505-2E9C-101B-9397-08002B2CF9AE}" pid="7" name="ASC_field_user">
    <vt:lpwstr>José Oliveira (JOliveira)</vt:lpwstr>
  </property>
</Properties>
</file>